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89D0F6" w14:textId="465903EE" w:rsidR="002E3114" w:rsidRDefault="00484C3B" w:rsidP="00EC78AF">
      <w:pPr>
        <w:tabs>
          <w:tab w:val="left" w:pos="4335"/>
        </w:tabs>
        <w:bidi/>
        <w:rPr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5BF05" wp14:editId="5C6F36CC">
                <wp:simplePos x="0" y="0"/>
                <wp:positionH relativeFrom="column">
                  <wp:posOffset>-540385</wp:posOffset>
                </wp:positionH>
                <wp:positionV relativeFrom="paragraph">
                  <wp:posOffset>-1210277</wp:posOffset>
                </wp:positionV>
                <wp:extent cx="7029450" cy="2727960"/>
                <wp:effectExtent l="0" t="0" r="57150" b="34290"/>
                <wp:wrapNone/>
                <wp:docPr id="6" name="Half 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27960"/>
                        </a:xfrm>
                        <a:prstGeom prst="halfFrame">
                          <a:avLst>
                            <a:gd name="adj1" fmla="val 4445"/>
                            <a:gd name="adj2" fmla="val 45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E54A5D" id="Half Frame 6" o:spid="_x0000_s1026" style="position:absolute;margin-left:-42.55pt;margin-top:-95.3pt;width:553.5pt;height:21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9450,272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" path="m,l7029450,,6716991,121258r-6592241,l124750,2679548,,2727960,,xe" fillcolor="#4472c4 [3204]" strokecolor="#1f3763 [1604]" strokeweight="1pt">
                <v:stroke joinstyle="miter"/>
                <v:path arrowok="t" o:connecttype="custom" o:connectlocs="0,0;7029450,0;6716991,121258;124750,121258;124750,2679548;0,2727960;0,0" o:connectangles="0,0,0,0,0,0,0"/>
              </v:shape>
            </w:pict>
          </mc:Fallback>
        </mc:AlternateContent>
      </w:r>
      <w:r w:rsidR="00875E6C"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B404D0" wp14:editId="5FF897C7">
                <wp:simplePos x="0" y="0"/>
                <wp:positionH relativeFrom="column">
                  <wp:posOffset>-446890</wp:posOffset>
                </wp:positionH>
                <wp:positionV relativeFrom="paragraph">
                  <wp:posOffset>2013172</wp:posOffset>
                </wp:positionV>
                <wp:extent cx="9006205" cy="5876925"/>
                <wp:effectExtent l="21590" t="35560" r="26035" b="26035"/>
                <wp:wrapNone/>
                <wp:docPr id="7" name="Half 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006205" cy="5876925"/>
                        </a:xfrm>
                        <a:prstGeom prst="halfFrame">
                          <a:avLst>
                            <a:gd name="adj1" fmla="val 1693"/>
                            <a:gd name="adj2" fmla="val 18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43156" id="Half Frame 7" o:spid="_x0000_s1026" style="position:absolute;margin-left:-35.2pt;margin-top:158.5pt;width:709.15pt;height:462.75pt;rotation: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06205,587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" path="m,l9006205,,8853730,99496r-8746006,l107724,5806631,,5876925,,xe" fillcolor="#4472c4 [3204]" strokecolor="#1f3763 [1604]" strokeweight="1pt">
                <v:stroke joinstyle="miter"/>
                <v:path arrowok="t" o:connecttype="custom" o:connectlocs="0,0;9006205,0;8853730,99496;107724,99496;107724,5806631;0,5876925;0,0" o:connectangles="0,0,0,0,0,0,0"/>
              </v:shape>
            </w:pict>
          </mc:Fallback>
        </mc:AlternateContent>
      </w:r>
      <w:r w:rsidR="008F5263"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79744" behindDoc="0" locked="0" layoutInCell="1" allowOverlap="1" wp14:anchorId="35AA0890" wp14:editId="3A9BD039">
            <wp:simplePos x="0" y="0"/>
            <wp:positionH relativeFrom="column">
              <wp:posOffset>92710</wp:posOffset>
            </wp:positionH>
            <wp:positionV relativeFrom="paragraph">
              <wp:posOffset>434192</wp:posOffset>
            </wp:positionV>
            <wp:extent cx="363220" cy="375920"/>
            <wp:effectExtent l="0" t="0" r="0" b="5080"/>
            <wp:wrapNone/>
            <wp:docPr id="43" name="Graphic 43" descr="Male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3" descr="Male profil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31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9C265" wp14:editId="72C3EF12">
                <wp:simplePos x="0" y="0"/>
                <wp:positionH relativeFrom="column">
                  <wp:posOffset>1885950</wp:posOffset>
                </wp:positionH>
                <wp:positionV relativeFrom="paragraph">
                  <wp:posOffset>0</wp:posOffset>
                </wp:positionV>
                <wp:extent cx="1828800" cy="449580"/>
                <wp:effectExtent l="0" t="0" r="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DC5D9" w14:textId="77777777" w:rsidR="00D06972" w:rsidRPr="004452C5" w:rsidRDefault="00D06972" w:rsidP="00EC78AF">
                            <w:pPr>
                              <w:tabs>
                                <w:tab w:val="left" w:pos="43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Curriculum vitae </w:t>
                            </w:r>
                            <w:r w:rsidRPr="00445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99C2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8.5pt;margin-top:0;width:2in;height:35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" filled="f" stroked="f">
                <v:textbox>
                  <w:txbxContent>
                    <w:p w14:paraId="760DC5D9" w14:textId="77777777" w:rsidR="00D06972" w:rsidRPr="004452C5" w:rsidRDefault="00D06972" w:rsidP="00EC78AF">
                      <w:pPr>
                        <w:tabs>
                          <w:tab w:val="left" w:pos="433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2C5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Curriculum vitae </w:t>
                      </w:r>
                      <w:r w:rsidRPr="004452C5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dTable5Dark-Accent1"/>
        <w:bidiVisual/>
        <w:tblW w:w="10075" w:type="dxa"/>
        <w:tblLook w:val="0420" w:firstRow="1" w:lastRow="0" w:firstColumn="0" w:lastColumn="0" w:noHBand="0" w:noVBand="1"/>
      </w:tblPr>
      <w:tblGrid>
        <w:gridCol w:w="7459"/>
        <w:gridCol w:w="2616"/>
      </w:tblGrid>
      <w:tr w:rsidR="00B22C8E" w14:paraId="67B2E1D0" w14:textId="77777777" w:rsidTr="00034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5" w:type="dxa"/>
            <w:gridSpan w:val="2"/>
          </w:tcPr>
          <w:p w14:paraId="3CA02B88" w14:textId="56E50D58" w:rsidR="00B22C8E" w:rsidRDefault="00B22C8E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361E3">
              <w:rPr>
                <w:rFonts w:ascii="Garamond" w:hAnsi="Garamond" w:cs="B Titr" w:hint="cs"/>
                <w:b w:val="0"/>
                <w:bCs w:val="0"/>
                <w:sz w:val="28"/>
                <w:szCs w:val="28"/>
                <w:rtl/>
              </w:rPr>
              <w:t>اطلاعات فردی</w:t>
            </w:r>
          </w:p>
        </w:tc>
      </w:tr>
      <w:tr w:rsidR="006025E7" w14:paraId="68B319F1" w14:textId="77777777" w:rsidTr="00034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76" w:type="dxa"/>
          </w:tcPr>
          <w:p w14:paraId="76034516" w14:textId="5F5FA3F4" w:rsidR="00B22C8E" w:rsidRPr="003C45E5" w:rsidRDefault="00B22C8E" w:rsidP="00877C06">
            <w:pPr>
              <w:tabs>
                <w:tab w:val="left" w:pos="4335"/>
              </w:tabs>
              <w:bidi/>
              <w:rPr>
                <w:rFonts w:ascii="Garamond" w:hAnsi="Garamond" w:cs="B Titr"/>
                <w:b/>
                <w:bCs/>
                <w:sz w:val="28"/>
                <w:szCs w:val="28"/>
                <w:rtl/>
              </w:rPr>
            </w:pPr>
            <w:r w:rsidRPr="004452C5">
              <w:rPr>
                <w:rFonts w:ascii="Garamond" w:hAnsi="Garamond" w:cs="B Titr" w:hint="cs"/>
                <w:sz w:val="28"/>
                <w:szCs w:val="28"/>
                <w:rtl/>
              </w:rPr>
              <w:t xml:space="preserve">نام و نام خانوادگی: </w:t>
            </w:r>
            <w:r>
              <w:rPr>
                <w:rFonts w:ascii="Garamond" w:hAnsi="Garamond" w:cs="B Titr" w:hint="cs"/>
                <w:sz w:val="28"/>
                <w:szCs w:val="28"/>
                <w:rtl/>
              </w:rPr>
              <w:t xml:space="preserve">  </w:t>
            </w:r>
            <w:r w:rsidR="00886453">
              <w:rPr>
                <w:rFonts w:ascii="Garamond" w:hAnsi="Garamond" w:cs="B Mitra" w:hint="cs"/>
                <w:b/>
                <w:bCs/>
                <w:sz w:val="32"/>
                <w:szCs w:val="32"/>
                <w:rtl/>
              </w:rPr>
              <w:t>زهرا طیبی</w:t>
            </w:r>
          </w:p>
        </w:tc>
        <w:tc>
          <w:tcPr>
            <w:tcW w:w="2399" w:type="dxa"/>
            <w:vMerge w:val="restart"/>
          </w:tcPr>
          <w:p w14:paraId="767E5C98" w14:textId="40C12811" w:rsidR="00B22C8E" w:rsidRDefault="006025E7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drawing>
                <wp:inline distT="0" distB="0" distL="0" distR="0" wp14:anchorId="4D2AF97A" wp14:editId="6E0DB7E3">
                  <wp:extent cx="1518557" cy="2155190"/>
                  <wp:effectExtent l="0" t="0" r="5715" b="0"/>
                  <wp:docPr id="13870945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94514" name="Picture 13870945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43620" cy="219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5E7" w14:paraId="3A355B50" w14:textId="77777777" w:rsidTr="00034A9D">
        <w:tc>
          <w:tcPr>
            <w:tcW w:w="7676" w:type="dxa"/>
          </w:tcPr>
          <w:p w14:paraId="548DC77F" w14:textId="73A3DEAD" w:rsidR="00B22C8E" w:rsidRDefault="00D0586D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 wp14:anchorId="34693615" wp14:editId="616106E2">
                  <wp:simplePos x="0" y="0"/>
                  <wp:positionH relativeFrom="column">
                    <wp:posOffset>1147593</wp:posOffset>
                  </wp:positionH>
                  <wp:positionV relativeFrom="paragraph">
                    <wp:posOffset>309245</wp:posOffset>
                  </wp:positionV>
                  <wp:extent cx="430530" cy="358140"/>
                  <wp:effectExtent l="0" t="0" r="7620" b="3810"/>
                  <wp:wrapNone/>
                  <wp:docPr id="42" name="Graphic 42" descr="S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Sen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5F6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0A740D6A" wp14:editId="538CF35D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307340</wp:posOffset>
                  </wp:positionV>
                  <wp:extent cx="396240" cy="358140"/>
                  <wp:effectExtent l="0" t="0" r="3810" b="0"/>
                  <wp:wrapNone/>
                  <wp:docPr id="17" name="Graphic 17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Envelop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C8E" w:rsidRPr="003C45E5">
              <w:rPr>
                <w:rFonts w:ascii="Garamond" w:hAnsi="Garamond" w:cs="B Titr" w:hint="cs"/>
                <w:b/>
                <w:bCs/>
                <w:sz w:val="28"/>
                <w:szCs w:val="28"/>
                <w:rtl/>
              </w:rPr>
              <w:t>مرتبه علمی:</w:t>
            </w:r>
            <w:r w:rsidR="0069687C">
              <w:rPr>
                <w:rFonts w:ascii="Garamond" w:hAnsi="Garamond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86453">
              <w:rPr>
                <w:rFonts w:ascii="Garamond" w:hAnsi="Garamond" w:cs="B Titr" w:hint="cs"/>
                <w:b/>
                <w:bCs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2399" w:type="dxa"/>
            <w:vMerge/>
          </w:tcPr>
          <w:p w14:paraId="5E2B324B" w14:textId="77777777" w:rsidR="00B22C8E" w:rsidRDefault="00B22C8E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025E7" w14:paraId="43885800" w14:textId="77777777" w:rsidTr="00034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76" w:type="dxa"/>
          </w:tcPr>
          <w:p w14:paraId="2BFCCD67" w14:textId="6B0ACC9A" w:rsidR="00B22C8E" w:rsidRDefault="002B4699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5408" behindDoc="0" locked="0" layoutInCell="1" allowOverlap="1" wp14:anchorId="0B4C4806" wp14:editId="26F657A4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3175</wp:posOffset>
                  </wp:positionV>
                  <wp:extent cx="373380" cy="320040"/>
                  <wp:effectExtent l="0" t="0" r="0" b="3810"/>
                  <wp:wrapNone/>
                  <wp:docPr id="14" name="Graphic 14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peaker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C8E" w:rsidRPr="003C45E5">
              <w:rPr>
                <w:rFonts w:ascii="Garamond" w:hAnsi="Garamond" w:cs="B Titr" w:hint="cs"/>
                <w:sz w:val="28"/>
                <w:szCs w:val="28"/>
                <w:rtl/>
              </w:rPr>
              <w:t>اطلاعات تماس</w:t>
            </w:r>
          </w:p>
        </w:tc>
        <w:tc>
          <w:tcPr>
            <w:tcW w:w="2399" w:type="dxa"/>
            <w:vMerge/>
          </w:tcPr>
          <w:p w14:paraId="1C60AAE2" w14:textId="77777777" w:rsidR="00B22C8E" w:rsidRDefault="00B22C8E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025E7" w14:paraId="3EB4F974" w14:textId="77777777" w:rsidTr="00034A9D">
        <w:tc>
          <w:tcPr>
            <w:tcW w:w="7676" w:type="dxa"/>
          </w:tcPr>
          <w:p w14:paraId="60A4BECE" w14:textId="1D8E9B77" w:rsidR="00B22C8E" w:rsidRPr="00A26542" w:rsidRDefault="004D0B42" w:rsidP="004D0B42">
            <w:pPr>
              <w:tabs>
                <w:tab w:val="left" w:pos="4335"/>
              </w:tabs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26542">
              <w:rPr>
                <w:rFonts w:ascii="Garamond" w:hAnsi="Garamond" w:cs="B Titr"/>
                <w:sz w:val="28"/>
                <w:szCs w:val="28"/>
              </w:rPr>
              <w:t xml:space="preserve">      </w:t>
            </w:r>
            <w:r w:rsidRPr="00A26542">
              <w:rPr>
                <w:rFonts w:ascii="Garamond" w:hAnsi="Garamond" w:cs="B Titr" w:hint="cs"/>
                <w:sz w:val="28"/>
                <w:szCs w:val="28"/>
                <w:rtl/>
              </w:rPr>
              <w:t xml:space="preserve">   </w:t>
            </w:r>
            <w:r w:rsidRPr="00A26542">
              <w:rPr>
                <w:rFonts w:ascii="Garamond" w:hAnsi="Garamond" w:cs="B Titr"/>
                <w:sz w:val="28"/>
                <w:szCs w:val="28"/>
              </w:rPr>
              <w:t xml:space="preserve"> </w:t>
            </w:r>
            <w:r w:rsidRPr="00A26542">
              <w:rPr>
                <w:rFonts w:ascii="Garamond" w:hAnsi="Garamond" w:cs="B Titr"/>
                <w:b/>
                <w:bCs/>
                <w:sz w:val="28"/>
                <w:szCs w:val="28"/>
              </w:rPr>
              <w:t xml:space="preserve">Fax: </w:t>
            </w:r>
            <w:r w:rsidRPr="00A26542">
              <w:rPr>
                <w:rFonts w:ascii="Garamond" w:hAnsi="Garamond" w:cs="B Titr"/>
                <w:sz w:val="28"/>
                <w:szCs w:val="28"/>
              </w:rPr>
              <w:t>+98 2634303344</w:t>
            </w:r>
            <w:r w:rsidRPr="00A26542">
              <w:rPr>
                <w:rFonts w:ascii="Garamond" w:hAnsi="Garamond" w:cs="B Titr"/>
                <w:sz w:val="28"/>
                <w:szCs w:val="28"/>
                <w:rtl/>
                <w:lang w:bidi="fa-IR"/>
              </w:rPr>
              <w:t xml:space="preserve"> </w:t>
            </w:r>
            <w:r w:rsidRPr="00A26542">
              <w:rPr>
                <w:rFonts w:ascii="Garamond" w:hAnsi="Garamond" w:cs="B Titr" w:hint="cs"/>
                <w:sz w:val="28"/>
                <w:szCs w:val="28"/>
                <w:rtl/>
              </w:rPr>
              <w:t xml:space="preserve">           </w:t>
            </w:r>
            <w:r w:rsidRPr="00A26542">
              <w:rPr>
                <w:rFonts w:ascii="Garamond" w:hAnsi="Garamond" w:cs="B Titr"/>
                <w:sz w:val="28"/>
                <w:szCs w:val="28"/>
                <w:rtl/>
                <w:lang w:bidi="fa-IR"/>
              </w:rPr>
              <w:t xml:space="preserve">  </w:t>
            </w:r>
            <w:r w:rsidRPr="00A26542">
              <w:rPr>
                <w:rFonts w:ascii="Garamond" w:hAnsi="Garamond" w:cs="B Titr"/>
                <w:b/>
                <w:bCs/>
                <w:sz w:val="28"/>
                <w:szCs w:val="28"/>
              </w:rPr>
              <w:t>Tel:</w:t>
            </w:r>
            <w:r w:rsidRPr="00A26542">
              <w:rPr>
                <w:rFonts w:ascii="Garamond" w:hAnsi="Garamond" w:cs="B Titr"/>
                <w:sz w:val="28"/>
                <w:szCs w:val="28"/>
              </w:rPr>
              <w:t xml:space="preserve"> (026) 34306007-9</w:t>
            </w:r>
          </w:p>
        </w:tc>
        <w:tc>
          <w:tcPr>
            <w:tcW w:w="2399" w:type="dxa"/>
            <w:vMerge/>
          </w:tcPr>
          <w:p w14:paraId="2B38D7A1" w14:textId="77777777" w:rsidR="00B22C8E" w:rsidRDefault="00B22C8E" w:rsidP="00877C06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025E7" w14:paraId="41B7BAD0" w14:textId="77777777" w:rsidTr="00034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76" w:type="dxa"/>
          </w:tcPr>
          <w:p w14:paraId="29A1286C" w14:textId="4E1C8475" w:rsidR="00B22C8E" w:rsidRPr="00572969" w:rsidRDefault="00B22C8E" w:rsidP="00176F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Email:                     </w:t>
            </w:r>
            <w:r w:rsidR="00176F91"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729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r:id="rId17" w:history="1">
              <w:r w:rsidR="00886453" w:rsidRPr="007375AD">
                <w:rPr>
                  <w:rStyle w:val="Hyperlink"/>
                  <w:lang w:val="en-GB"/>
                </w:rPr>
                <w:t>tayebi2010@hotmail.com</w:t>
              </w:r>
            </w:hyperlink>
          </w:p>
          <w:p w14:paraId="26988D41" w14:textId="20F0933B" w:rsidR="00B22C8E" w:rsidRPr="00572969" w:rsidRDefault="00B22C8E" w:rsidP="00176F91">
            <w:pPr>
              <w:rPr>
                <w:rStyle w:val="Hyperlink"/>
                <w:rFonts w:ascii="Times New Roman" w:hAnsi="Times New Roman" w:cs="Times New Roman"/>
                <w:sz w:val="36"/>
                <w:szCs w:val="36"/>
              </w:rPr>
            </w:pPr>
            <w:r w:rsidRPr="00572969">
              <w:rPr>
                <w:rFonts w:ascii="Times New Roman" w:hAnsi="Times New Roman" w:cs="Times New Roman"/>
                <w:sz w:val="32"/>
                <w:szCs w:val="32"/>
              </w:rPr>
              <w:t>Email (</w:t>
            </w:r>
            <w:r w:rsidRPr="00572969">
              <w:rPr>
                <w:rFonts w:ascii="Times New Roman" w:hAnsi="Times New Roman" w:cs="Times New Roman"/>
                <w:sz w:val="28"/>
                <w:szCs w:val="28"/>
              </w:rPr>
              <w:t>Academic</w:t>
            </w:r>
            <w:r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): </w:t>
            </w:r>
            <w:r w:rsidR="005729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5729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 </w:t>
            </w:r>
            <w:hyperlink r:id="rId18" w:history="1">
              <w:r w:rsidR="00886453" w:rsidRPr="007375AD">
                <w:rPr>
                  <w:rStyle w:val="Hyperlink"/>
                  <w:lang w:val="en-GB"/>
                </w:rPr>
                <w:t>tayebi@abzums.ac.ir</w:t>
              </w:r>
            </w:hyperlink>
            <w:r w:rsidR="00886453">
              <w:rPr>
                <w:lang w:val="en-GB"/>
              </w:rPr>
              <w:t xml:space="preserve"> </w:t>
            </w:r>
          </w:p>
          <w:p w14:paraId="2B9DAEFC" w14:textId="77777777" w:rsidR="006E1BAE" w:rsidRPr="006E1BAE" w:rsidRDefault="00B22C8E" w:rsidP="006E1BAE">
            <w:pPr>
              <w:rPr>
                <w:lang w:val="en-GB"/>
              </w:rPr>
            </w:pPr>
            <w:r w:rsidRPr="00572969">
              <w:rPr>
                <w:rFonts w:ascii="Times New Roman" w:hAnsi="Times New Roman" w:cs="Times New Roman"/>
                <w:sz w:val="28"/>
                <w:szCs w:val="28"/>
              </w:rPr>
              <w:t>ORCID ID:</w:t>
            </w:r>
            <w:r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971166"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5729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176F91"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E27B1" w:rsidRPr="005729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176F91" w:rsidRPr="005729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729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      </w:t>
            </w:r>
            <w:r w:rsidR="006E1BAE" w:rsidRPr="006E1BAE">
              <w:rPr>
                <w:lang w:val="en-GB"/>
              </w:rPr>
              <w:t>0000-0002-3671-3091</w:t>
            </w:r>
          </w:p>
          <w:p w14:paraId="4F268AFF" w14:textId="77777777" w:rsidR="00F77BCD" w:rsidRDefault="00B22C8E" w:rsidP="00F77BCD">
            <w:pPr>
              <w:tabs>
                <w:tab w:val="left" w:pos="4335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72969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="00176F91" w:rsidRPr="0057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969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</w:p>
          <w:p w14:paraId="3FD2B94C" w14:textId="41B4C641" w:rsidR="00056DCB" w:rsidRPr="00572969" w:rsidRDefault="00056DCB" w:rsidP="00F77BCD">
            <w:pPr>
              <w:tabs>
                <w:tab w:val="left" w:pos="4335"/>
              </w:tabs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72969">
              <w:rPr>
                <w:rFonts w:ascii="Times New Roman" w:hAnsi="Times New Roman" w:cs="Times New Roman"/>
                <w:sz w:val="28"/>
                <w:szCs w:val="28"/>
              </w:rPr>
              <w:t>Author ID</w:t>
            </w:r>
            <w:r w:rsidRPr="00572969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:</w:t>
            </w:r>
            <w:r w:rsidRPr="00572969">
              <w:rPr>
                <w:rFonts w:cs="B Mitra"/>
                <w:sz w:val="28"/>
                <w:szCs w:val="28"/>
                <w:lang w:bidi="fa-IR"/>
              </w:rPr>
              <w:t xml:space="preserve">                    </w:t>
            </w:r>
            <w:r w:rsidR="00176F91" w:rsidRPr="00572969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572969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399" w:type="dxa"/>
            <w:vMerge/>
          </w:tcPr>
          <w:p w14:paraId="121B7081" w14:textId="77777777" w:rsidR="00B22C8E" w:rsidRDefault="00B22C8E" w:rsidP="00176F91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B22C8E" w14:paraId="175323FE" w14:textId="77777777" w:rsidTr="00034A9D">
        <w:tc>
          <w:tcPr>
            <w:tcW w:w="10075" w:type="dxa"/>
            <w:gridSpan w:val="2"/>
          </w:tcPr>
          <w:p w14:paraId="05292A94" w14:textId="0413110C" w:rsidR="00B22C8E" w:rsidRDefault="00B22C8E" w:rsidP="00397FFD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22C8E">
              <w:rPr>
                <w:rFonts w:ascii="Garamond" w:hAnsi="Garamond" w:cs="B Titr" w:hint="cs"/>
                <w:b/>
                <w:bCs/>
                <w:sz w:val="28"/>
                <w:szCs w:val="28"/>
                <w:rtl/>
              </w:rPr>
              <w:t xml:space="preserve">آدرس: </w:t>
            </w:r>
            <w:r w:rsidR="00397FFD" w:rsidRPr="00397FFD">
              <w:rPr>
                <w:rFonts w:ascii="Garamond" w:hAnsi="Garamond" w:cs="B Mitra"/>
                <w:sz w:val="32"/>
                <w:szCs w:val="32"/>
                <w:rtl/>
              </w:rPr>
              <w:t>کرج، میدان نبوت ، انتهای بوعلی غربی، بالاتر از دانشگاه هنر، پردیس دانشگاه علوم پزشکی ، دانشکده پرستاری و فوریت های پزشکی</w:t>
            </w:r>
          </w:p>
        </w:tc>
      </w:tr>
    </w:tbl>
    <w:p w14:paraId="305B9B44" w14:textId="3BDAFF98" w:rsidR="002E3114" w:rsidRPr="00971166" w:rsidRDefault="002E3114" w:rsidP="002E3114">
      <w:pPr>
        <w:tabs>
          <w:tab w:val="left" w:pos="4335"/>
        </w:tabs>
        <w:bidi/>
        <w:rPr>
          <w:rFonts w:cs="B Mitra"/>
          <w:rtl/>
        </w:rPr>
      </w:pPr>
    </w:p>
    <w:tbl>
      <w:tblPr>
        <w:tblStyle w:val="GridTable5Dark-Accent1"/>
        <w:bidiVisual/>
        <w:tblW w:w="10072" w:type="dxa"/>
        <w:tblLook w:val="04A0" w:firstRow="1" w:lastRow="0" w:firstColumn="1" w:lastColumn="0" w:noHBand="0" w:noVBand="1"/>
      </w:tblPr>
      <w:tblGrid>
        <w:gridCol w:w="1987"/>
        <w:gridCol w:w="2977"/>
        <w:gridCol w:w="2551"/>
        <w:gridCol w:w="2557"/>
      </w:tblGrid>
      <w:tr w:rsidR="00B42B35" w:rsidRPr="00B42B35" w14:paraId="5A50A6F5" w14:textId="77777777" w:rsidTr="00A2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2" w:type="dxa"/>
            <w:gridSpan w:val="4"/>
          </w:tcPr>
          <w:p w14:paraId="7E5D3F41" w14:textId="5396BFFF" w:rsidR="00B42B35" w:rsidRPr="0040107A" w:rsidRDefault="00735B7E" w:rsidP="002E3114">
            <w:pPr>
              <w:tabs>
                <w:tab w:val="left" w:pos="4335"/>
              </w:tabs>
              <w:bidi/>
              <w:rPr>
                <w:rFonts w:cs="B Titr"/>
                <w:sz w:val="28"/>
                <w:szCs w:val="28"/>
                <w:rtl/>
              </w:rPr>
            </w:pPr>
            <w:r w:rsidRPr="00034A9D">
              <w:rPr>
                <w:rFonts w:cs="B Mitra"/>
                <w:noProof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67456" behindDoc="0" locked="0" layoutInCell="1" allowOverlap="1" wp14:anchorId="30ED3617" wp14:editId="2CFCE39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-54610</wp:posOffset>
                  </wp:positionV>
                  <wp:extent cx="388620" cy="419100"/>
                  <wp:effectExtent l="0" t="0" r="0" b="0"/>
                  <wp:wrapNone/>
                  <wp:docPr id="16" name="Graphic 16" descr="Open 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Open folde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B35" w:rsidRPr="00034A9D">
              <w:rPr>
                <w:rFonts w:cs="B Titr" w:hint="cs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سوابق تحصیلی</w:t>
            </w:r>
          </w:p>
        </w:tc>
      </w:tr>
      <w:tr w:rsidR="00B822ED" w:rsidRPr="00B42B35" w14:paraId="524542D2" w14:textId="77777777" w:rsidTr="00A2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BDE005A" w14:textId="3A0C536B" w:rsidR="00B822ED" w:rsidRPr="00034A9D" w:rsidRDefault="00B822ED" w:rsidP="0040107A">
            <w:pPr>
              <w:tabs>
                <w:tab w:val="left" w:pos="4335"/>
              </w:tabs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مقطع</w:t>
            </w:r>
          </w:p>
        </w:tc>
        <w:tc>
          <w:tcPr>
            <w:tcW w:w="2977" w:type="dxa"/>
          </w:tcPr>
          <w:p w14:paraId="1EC04A2C" w14:textId="19E6A653" w:rsidR="00B822ED" w:rsidRPr="00034A9D" w:rsidRDefault="00B822ED" w:rsidP="0040107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رشته تحصیلی</w:t>
            </w:r>
          </w:p>
        </w:tc>
        <w:tc>
          <w:tcPr>
            <w:tcW w:w="2551" w:type="dxa"/>
          </w:tcPr>
          <w:p w14:paraId="51EA4CC8" w14:textId="4A40F03A" w:rsidR="00B822ED" w:rsidRPr="00034A9D" w:rsidRDefault="00B822ED" w:rsidP="0040107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محل تحصیل</w:t>
            </w:r>
          </w:p>
        </w:tc>
        <w:tc>
          <w:tcPr>
            <w:tcW w:w="2557" w:type="dxa"/>
          </w:tcPr>
          <w:p w14:paraId="2490637C" w14:textId="188D2F9A" w:rsidR="00B822ED" w:rsidRPr="00034A9D" w:rsidRDefault="00B822ED" w:rsidP="0040107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زمان تحصیل</w:t>
            </w:r>
          </w:p>
        </w:tc>
      </w:tr>
      <w:tr w:rsidR="00A6611E" w:rsidRPr="00B42B35" w14:paraId="468A9857" w14:textId="77777777" w:rsidTr="00A2654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6321F911" w14:textId="010E3ACF" w:rsidR="00B42B35" w:rsidRPr="00034A9D" w:rsidRDefault="00B42B35" w:rsidP="0040107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دکتری تخصصی</w:t>
            </w:r>
          </w:p>
        </w:tc>
        <w:tc>
          <w:tcPr>
            <w:tcW w:w="2977" w:type="dxa"/>
          </w:tcPr>
          <w:p w14:paraId="295CE8E1" w14:textId="78815C36" w:rsidR="00B42B35" w:rsidRPr="00B42B35" w:rsidRDefault="00B822ED" w:rsidP="0040107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2551" w:type="dxa"/>
          </w:tcPr>
          <w:p w14:paraId="6C5EC233" w14:textId="7CE67CAA" w:rsidR="00B42B35" w:rsidRPr="00B42B35" w:rsidRDefault="00B822ED" w:rsidP="0040107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دانشگاه ع.پ </w:t>
            </w:r>
            <w:r w:rsidR="005E4E94">
              <w:rPr>
                <w:rFonts w:cs="B Mitra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557" w:type="dxa"/>
          </w:tcPr>
          <w:p w14:paraId="0A4CFCCA" w14:textId="72D38266" w:rsidR="00B42B35" w:rsidRPr="00B42B35" w:rsidRDefault="005E4E94" w:rsidP="0040107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1392</w:t>
            </w:r>
            <w:r w:rsidR="0040107A">
              <w:rPr>
                <w:rFonts w:cs="B Mitra" w:hint="cs"/>
                <w:sz w:val="28"/>
                <w:szCs w:val="28"/>
                <w:rtl/>
              </w:rPr>
              <w:t>-</w:t>
            </w:r>
            <w:r>
              <w:rPr>
                <w:rFonts w:cs="B Mitra" w:hint="cs"/>
                <w:sz w:val="28"/>
                <w:szCs w:val="28"/>
                <w:rtl/>
              </w:rPr>
              <w:t>1388</w:t>
            </w:r>
          </w:p>
        </w:tc>
      </w:tr>
      <w:tr w:rsidR="00A6611E" w:rsidRPr="00B42B35" w14:paraId="168E785B" w14:textId="77777777" w:rsidTr="00A2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4E031BF8" w14:textId="2C652617" w:rsidR="00B42B35" w:rsidRPr="00034A9D" w:rsidRDefault="00B42B35" w:rsidP="0040107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کارشناسی ارشد</w:t>
            </w:r>
          </w:p>
        </w:tc>
        <w:tc>
          <w:tcPr>
            <w:tcW w:w="2977" w:type="dxa"/>
          </w:tcPr>
          <w:p w14:paraId="6854D52E" w14:textId="549EDB9C" w:rsidR="00B42B35" w:rsidRPr="00B42B35" w:rsidRDefault="00B822ED" w:rsidP="0040107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پرستاری- گرایش </w:t>
            </w:r>
            <w:r w:rsidR="005E4E94">
              <w:rPr>
                <w:rFonts w:cs="B Mitra" w:hint="cs"/>
                <w:sz w:val="28"/>
                <w:szCs w:val="28"/>
                <w:rtl/>
              </w:rPr>
              <w:t>سلامت جامعه</w:t>
            </w:r>
          </w:p>
        </w:tc>
        <w:tc>
          <w:tcPr>
            <w:tcW w:w="2551" w:type="dxa"/>
          </w:tcPr>
          <w:p w14:paraId="1983289E" w14:textId="7FE235A8" w:rsidR="00B42B35" w:rsidRPr="00B42B35" w:rsidRDefault="00B822ED" w:rsidP="0040107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دانشگاه ع.پ </w:t>
            </w:r>
            <w:r w:rsidR="005E4E94">
              <w:rPr>
                <w:rFonts w:cs="B Mitra" w:hint="cs"/>
                <w:sz w:val="28"/>
                <w:szCs w:val="28"/>
                <w:rtl/>
              </w:rPr>
              <w:t>اصفهان</w:t>
            </w:r>
          </w:p>
        </w:tc>
        <w:tc>
          <w:tcPr>
            <w:tcW w:w="2557" w:type="dxa"/>
          </w:tcPr>
          <w:p w14:paraId="57BA063F" w14:textId="6525AB7A" w:rsidR="00B42B35" w:rsidRPr="00B42B35" w:rsidRDefault="005E4E94" w:rsidP="0040107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1385</w:t>
            </w:r>
            <w:r w:rsidR="0040107A">
              <w:rPr>
                <w:rFonts w:cs="B Mitra" w:hint="cs"/>
                <w:sz w:val="28"/>
                <w:szCs w:val="28"/>
                <w:rtl/>
              </w:rPr>
              <w:t>-</w:t>
            </w:r>
            <w:r>
              <w:rPr>
                <w:rFonts w:cs="B Mitra" w:hint="cs"/>
                <w:sz w:val="28"/>
                <w:szCs w:val="28"/>
                <w:rtl/>
              </w:rPr>
              <w:t>1383</w:t>
            </w:r>
          </w:p>
        </w:tc>
      </w:tr>
      <w:tr w:rsidR="00A6611E" w:rsidRPr="00B42B35" w14:paraId="3E5702AB" w14:textId="77777777" w:rsidTr="00A2654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</w:tcPr>
          <w:p w14:paraId="72ABE9E3" w14:textId="32175382" w:rsidR="00B42B35" w:rsidRPr="00034A9D" w:rsidRDefault="00B42B35" w:rsidP="0040107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کارشناسی</w:t>
            </w:r>
          </w:p>
        </w:tc>
        <w:tc>
          <w:tcPr>
            <w:tcW w:w="2977" w:type="dxa"/>
          </w:tcPr>
          <w:p w14:paraId="48389776" w14:textId="4081C20F" w:rsidR="00B42B35" w:rsidRPr="00B42B35" w:rsidRDefault="00B822ED" w:rsidP="0040107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2551" w:type="dxa"/>
          </w:tcPr>
          <w:p w14:paraId="3E175638" w14:textId="050BDD2E" w:rsidR="00B42B35" w:rsidRPr="00B42B35" w:rsidRDefault="00B822ED" w:rsidP="0040107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دانشگاه ع.پ </w:t>
            </w:r>
            <w:r w:rsidR="005E4E94">
              <w:rPr>
                <w:rFonts w:cs="B Mitra" w:hint="cs"/>
                <w:sz w:val="28"/>
                <w:szCs w:val="28"/>
                <w:rtl/>
              </w:rPr>
              <w:t>شیراز(دانشکده پرستاری حضرت زینب لار)</w:t>
            </w:r>
          </w:p>
        </w:tc>
        <w:tc>
          <w:tcPr>
            <w:tcW w:w="2557" w:type="dxa"/>
          </w:tcPr>
          <w:p w14:paraId="20537FB5" w14:textId="526CEA7E" w:rsidR="00B42B35" w:rsidRPr="00B42B35" w:rsidRDefault="005E4E94" w:rsidP="0040107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1379</w:t>
            </w:r>
            <w:r w:rsidR="0040107A">
              <w:rPr>
                <w:rFonts w:cs="B Mitra" w:hint="cs"/>
                <w:sz w:val="28"/>
                <w:szCs w:val="28"/>
                <w:rtl/>
              </w:rPr>
              <w:t>-</w:t>
            </w:r>
            <w:r>
              <w:rPr>
                <w:rFonts w:cs="B Mitra" w:hint="cs"/>
                <w:sz w:val="28"/>
                <w:szCs w:val="28"/>
                <w:rtl/>
              </w:rPr>
              <w:t>1374</w:t>
            </w:r>
          </w:p>
        </w:tc>
      </w:tr>
    </w:tbl>
    <w:p w14:paraId="17E5AE62" w14:textId="77777777" w:rsidR="002E3114" w:rsidRPr="00B42B35" w:rsidRDefault="002E3114" w:rsidP="002E3114">
      <w:pPr>
        <w:tabs>
          <w:tab w:val="left" w:pos="4335"/>
        </w:tabs>
        <w:bidi/>
        <w:rPr>
          <w:rFonts w:cs="B Mitra"/>
          <w:sz w:val="28"/>
          <w:szCs w:val="28"/>
          <w:rtl/>
        </w:rPr>
      </w:pP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1840"/>
        <w:gridCol w:w="4536"/>
        <w:gridCol w:w="1701"/>
        <w:gridCol w:w="1979"/>
      </w:tblGrid>
      <w:tr w:rsidR="00A6611E" w14:paraId="0A59FEB2" w14:textId="60F8153D" w:rsidTr="00A2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6" w:type="dxa"/>
            <w:gridSpan w:val="4"/>
          </w:tcPr>
          <w:p w14:paraId="2853BD46" w14:textId="37824809" w:rsidR="00A6611E" w:rsidRPr="00A6611E" w:rsidRDefault="002B4699" w:rsidP="002E3114">
            <w:pPr>
              <w:tabs>
                <w:tab w:val="left" w:pos="4335"/>
              </w:tabs>
              <w:bidi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B21A35">
              <w:rPr>
                <w:rFonts w:ascii="Times New Roman" w:hAnsi="Times New Roman" w:cs="Times New Roman"/>
                <w:noProof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68480" behindDoc="0" locked="0" layoutInCell="1" allowOverlap="1" wp14:anchorId="78597A06" wp14:editId="346C1DB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-41275</wp:posOffset>
                  </wp:positionV>
                  <wp:extent cx="335280" cy="396240"/>
                  <wp:effectExtent l="0" t="0" r="7620" b="0"/>
                  <wp:wrapNone/>
                  <wp:docPr id="19" name="Graphic 19" descr="Graduation 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Graduation cap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11E" w:rsidRPr="00B21A35">
              <w:rPr>
                <w:rFonts w:cs="B Titr" w:hint="cs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عناوین پایان نامه</w:t>
            </w:r>
          </w:p>
        </w:tc>
      </w:tr>
      <w:tr w:rsidR="00FA3DB2" w14:paraId="256CF34C" w14:textId="2F90E06D" w:rsidTr="00B2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24B7AF5E" w14:textId="51595592" w:rsidR="00FA3DB2" w:rsidRPr="00034A9D" w:rsidRDefault="00FA3DB2" w:rsidP="002E3114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مقطع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14:paraId="35CF5D73" w14:textId="35DB28BF" w:rsidR="00FA3DB2" w:rsidRPr="00034A9D" w:rsidRDefault="00FA3DB2" w:rsidP="002E3114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F40D65F" w14:textId="24CFF836" w:rsidR="00FA3DB2" w:rsidRPr="00034A9D" w:rsidRDefault="00FA3DB2" w:rsidP="002E3114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استاد راهنما</w:t>
            </w:r>
          </w:p>
        </w:tc>
        <w:tc>
          <w:tcPr>
            <w:tcW w:w="1979" w:type="dxa"/>
            <w:shd w:val="clear" w:color="auto" w:fill="8EAADB" w:themeFill="accent1" w:themeFillTint="99"/>
          </w:tcPr>
          <w:p w14:paraId="63FE7FB3" w14:textId="14C72926" w:rsidR="00FA3DB2" w:rsidRPr="00034A9D" w:rsidRDefault="00FA3DB2" w:rsidP="002E3114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استاد مشاور</w:t>
            </w:r>
          </w:p>
        </w:tc>
      </w:tr>
      <w:tr w:rsidR="00FA3DB2" w14:paraId="171F4C85" w14:textId="3575E885" w:rsidTr="00A2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398CA10C" w14:textId="73279BDC" w:rsidR="00FA3DB2" w:rsidRPr="00034A9D" w:rsidRDefault="00FA3DB2" w:rsidP="002E3114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sz w:val="24"/>
                <w:szCs w:val="24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دکتری</w:t>
            </w:r>
          </w:p>
        </w:tc>
        <w:tc>
          <w:tcPr>
            <w:tcW w:w="4536" w:type="dxa"/>
          </w:tcPr>
          <w:p w14:paraId="630B0D8B" w14:textId="1B8AACC6" w:rsidR="00FA3DB2" w:rsidRPr="000A4E92" w:rsidRDefault="00FA3DB2" w:rsidP="002E3114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A4E92">
              <w:rPr>
                <w:rFonts w:cs="B Nazanin" w:hint="cs"/>
                <w:b/>
                <w:bCs/>
                <w:rtl/>
              </w:rPr>
              <w:t xml:space="preserve">تبیین فرایند </w:t>
            </w:r>
            <w:r w:rsidR="001D5EFB" w:rsidRPr="000A4E92">
              <w:rPr>
                <w:rFonts w:cs="B Nazanin" w:hint="cs"/>
                <w:b/>
                <w:bCs/>
                <w:rtl/>
              </w:rPr>
              <w:t>ملاقات از بیمار در بخش های مراقبت ویژه بزرگسالان</w:t>
            </w:r>
          </w:p>
        </w:tc>
        <w:tc>
          <w:tcPr>
            <w:tcW w:w="1701" w:type="dxa"/>
          </w:tcPr>
          <w:p w14:paraId="3A137293" w14:textId="4DE0477D" w:rsidR="00FA3DB2" w:rsidRPr="000A4E92" w:rsidRDefault="00A6611E" w:rsidP="002E3114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A4E92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1D5EFB" w:rsidRPr="000A4E92">
              <w:rPr>
                <w:rFonts w:cs="B Nazanin" w:hint="cs"/>
                <w:b/>
                <w:bCs/>
                <w:rtl/>
              </w:rPr>
              <w:t>بریم نژاد</w:t>
            </w:r>
          </w:p>
        </w:tc>
        <w:tc>
          <w:tcPr>
            <w:tcW w:w="1979" w:type="dxa"/>
          </w:tcPr>
          <w:p w14:paraId="0765FEC7" w14:textId="09A3BF79" w:rsidR="00A6611E" w:rsidRPr="000A4E92" w:rsidRDefault="00A6611E" w:rsidP="001D5EFB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A4E92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1D5EFB" w:rsidRPr="000A4E92">
              <w:rPr>
                <w:rFonts w:cs="B Nazanin" w:hint="cs"/>
                <w:b/>
                <w:bCs/>
                <w:rtl/>
              </w:rPr>
              <w:t>دهقان نیری</w:t>
            </w:r>
          </w:p>
        </w:tc>
      </w:tr>
      <w:tr w:rsidR="00FA3DB2" w14:paraId="5F94FB96" w14:textId="6EEBBE34" w:rsidTr="00A2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26C73900" w14:textId="32367E0E" w:rsidR="00FA3DB2" w:rsidRPr="00034A9D" w:rsidRDefault="00FA3DB2" w:rsidP="002E3114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034A9D">
              <w:rPr>
                <w:rFonts w:cs="B Mitra" w:hint="cs"/>
                <w:sz w:val="24"/>
                <w:szCs w:val="24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کارشناسی ارشد</w:t>
            </w:r>
          </w:p>
        </w:tc>
        <w:tc>
          <w:tcPr>
            <w:tcW w:w="4536" w:type="dxa"/>
          </w:tcPr>
          <w:p w14:paraId="43E26EB2" w14:textId="258A7200" w:rsidR="00FA3DB2" w:rsidRDefault="000A4E92" w:rsidP="002E3114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04319D">
              <w:rPr>
                <w:rFonts w:cs="B Nazanin" w:hint="cs"/>
                <w:b/>
                <w:bCs/>
                <w:rtl/>
              </w:rPr>
              <w:t>تبیین تجارب زندگی گیرندگان پیوند کبد</w:t>
            </w:r>
          </w:p>
        </w:tc>
        <w:tc>
          <w:tcPr>
            <w:tcW w:w="1701" w:type="dxa"/>
          </w:tcPr>
          <w:p w14:paraId="60BD7742" w14:textId="4B81335E" w:rsidR="00FA3DB2" w:rsidRDefault="000A4E92" w:rsidP="002E3114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دکتر عابدی</w:t>
            </w:r>
          </w:p>
        </w:tc>
        <w:tc>
          <w:tcPr>
            <w:tcW w:w="1979" w:type="dxa"/>
          </w:tcPr>
          <w:p w14:paraId="64ECCDA5" w14:textId="369C6BAD" w:rsidR="00FA3DB2" w:rsidRDefault="00FA3DB2" w:rsidP="002E3114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2E888305" w14:textId="2BD6364B" w:rsidR="002E3114" w:rsidRDefault="002E3114" w:rsidP="002E3114">
      <w:pPr>
        <w:tabs>
          <w:tab w:val="left" w:pos="4335"/>
        </w:tabs>
        <w:bidi/>
        <w:rPr>
          <w:rFonts w:cs="B Mitra"/>
          <w:sz w:val="28"/>
          <w:szCs w:val="28"/>
          <w:rtl/>
        </w:rPr>
      </w:pPr>
    </w:p>
    <w:p w14:paraId="7B51C2BC" w14:textId="57EE66D5" w:rsidR="004C09CC" w:rsidRPr="00B42B35" w:rsidRDefault="004C09CC" w:rsidP="004C09CC">
      <w:pPr>
        <w:tabs>
          <w:tab w:val="left" w:pos="4335"/>
        </w:tabs>
        <w:bidi/>
        <w:rPr>
          <w:rFonts w:cs="B Mitra"/>
          <w:sz w:val="28"/>
          <w:szCs w:val="28"/>
          <w:rtl/>
        </w:rPr>
      </w:pPr>
    </w:p>
    <w:p w14:paraId="029B6FBE" w14:textId="7C7A8C94" w:rsidR="002E3114" w:rsidRPr="00B42B35" w:rsidRDefault="002E3114" w:rsidP="002E3114">
      <w:pPr>
        <w:tabs>
          <w:tab w:val="left" w:pos="4335"/>
        </w:tabs>
        <w:bidi/>
        <w:rPr>
          <w:rFonts w:cs="B Mitra"/>
          <w:sz w:val="28"/>
          <w:szCs w:val="28"/>
          <w:rtl/>
          <w:lang w:bidi="fa-IR"/>
        </w:rPr>
      </w:pPr>
    </w:p>
    <w:p w14:paraId="7D49CDC3" w14:textId="4CC6AC4A" w:rsidR="007A67C9" w:rsidRDefault="00972E43" w:rsidP="002E3114">
      <w:pPr>
        <w:tabs>
          <w:tab w:val="left" w:pos="4335"/>
        </w:tabs>
        <w:bidi/>
        <w:rPr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 wp14:anchorId="20C5133F" wp14:editId="47F857F3">
            <wp:simplePos x="0" y="0"/>
            <wp:positionH relativeFrom="column">
              <wp:posOffset>81915</wp:posOffset>
            </wp:positionH>
            <wp:positionV relativeFrom="paragraph">
              <wp:posOffset>275590</wp:posOffset>
            </wp:positionV>
            <wp:extent cx="392430" cy="403225"/>
            <wp:effectExtent l="0" t="0" r="2223" b="0"/>
            <wp:wrapNone/>
            <wp:docPr id="35" name="Graphic 35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Papercli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3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1559"/>
        <w:gridCol w:w="4819"/>
      </w:tblGrid>
      <w:tr w:rsidR="008D338C" w14:paraId="6FA52A6C" w14:textId="77777777" w:rsidTr="00C21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4A2B0680" w14:textId="75A818A7" w:rsidR="00FD6338" w:rsidRPr="00CD0C3E" w:rsidRDefault="008D338C" w:rsidP="00CD0C3E">
            <w:pPr>
              <w:tabs>
                <w:tab w:val="left" w:pos="4335"/>
              </w:tabs>
              <w:bidi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034A9D">
              <w:rPr>
                <w:rFonts w:cs="B Titr" w:hint="cs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lastRenderedPageBreak/>
              <w:t>سوابق شغلی</w:t>
            </w:r>
            <w:r w:rsidR="003A2739" w:rsidRPr="00034A9D">
              <w:rPr>
                <w:rFonts w:cs="B Mitra"/>
                <w:b w:val="0"/>
                <w:bCs w:val="0"/>
                <w:noProof/>
                <w:sz w:val="28"/>
                <w:szCs w:val="28"/>
                <w:rtl/>
                <w:lang w:val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B0A82" w14:paraId="2DD352F2" w14:textId="77777777" w:rsidTr="0044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shd w:val="clear" w:color="auto" w:fill="9CC2E5" w:themeFill="accent5" w:themeFillTint="99"/>
            <w:vAlign w:val="center"/>
          </w:tcPr>
          <w:p w14:paraId="2E596DD7" w14:textId="03066C9C" w:rsidR="005B0A82" w:rsidRPr="00B21A35" w:rsidRDefault="00FA1774" w:rsidP="005C59A8">
            <w:pPr>
              <w:tabs>
                <w:tab w:val="left" w:pos="4335"/>
              </w:tabs>
              <w:bidi/>
              <w:jc w:val="center"/>
              <w:rPr>
                <w:rFonts w:cs="B Mitra"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Mitra" w:hint="cs"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1559" w:type="dxa"/>
            <w:shd w:val="clear" w:color="auto" w:fill="9CC2E5" w:themeFill="accent5" w:themeFillTint="99"/>
            <w:vAlign w:val="center"/>
          </w:tcPr>
          <w:p w14:paraId="37D7ADA5" w14:textId="5979477C" w:rsidR="005B0A82" w:rsidRPr="00B21A35" w:rsidRDefault="00FA1774" w:rsidP="005C59A8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مدت زمان</w:t>
            </w:r>
          </w:p>
        </w:tc>
        <w:tc>
          <w:tcPr>
            <w:tcW w:w="4819" w:type="dxa"/>
            <w:shd w:val="clear" w:color="auto" w:fill="9CC2E5" w:themeFill="accent5" w:themeFillTint="99"/>
            <w:vAlign w:val="center"/>
          </w:tcPr>
          <w:p w14:paraId="682D52EE" w14:textId="6FACC528" w:rsidR="005B0A82" w:rsidRPr="00B21A35" w:rsidRDefault="00FA1774" w:rsidP="005C59A8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Mitra" w:hint="cs"/>
                <w:b/>
                <w:bCs/>
                <w:color w:val="FFFFFF" w:themeColor="background1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محل خدمت</w:t>
            </w:r>
          </w:p>
        </w:tc>
      </w:tr>
      <w:tr w:rsidR="005B0A82" w14:paraId="516C5F97" w14:textId="77777777" w:rsidTr="0044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1F21E9A1" w14:textId="264C59D6" w:rsidR="005B0A82" w:rsidRPr="00644579" w:rsidRDefault="005C59A8" w:rsidP="005C59A8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پرستار بخش پیوند اعضاء</w:t>
            </w:r>
          </w:p>
        </w:tc>
        <w:tc>
          <w:tcPr>
            <w:tcW w:w="1559" w:type="dxa"/>
            <w:vAlign w:val="center"/>
          </w:tcPr>
          <w:p w14:paraId="730C858D" w14:textId="411443C8" w:rsidR="005B0A82" w:rsidRPr="00644579" w:rsidRDefault="005C59A8" w:rsidP="005C59A8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1379 الی 1385</w:t>
            </w:r>
          </w:p>
        </w:tc>
        <w:tc>
          <w:tcPr>
            <w:tcW w:w="4819" w:type="dxa"/>
            <w:vAlign w:val="center"/>
          </w:tcPr>
          <w:p w14:paraId="426C57AD" w14:textId="6CE71C30" w:rsidR="005B0A82" w:rsidRPr="00644579" w:rsidRDefault="005C59A8" w:rsidP="005C59A8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بیمارستان نمازی شیراز</w:t>
            </w:r>
          </w:p>
        </w:tc>
      </w:tr>
      <w:tr w:rsidR="00D06972" w14:paraId="74646BBB" w14:textId="77777777" w:rsidTr="0044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336A753B" w14:textId="357D8F12" w:rsidR="00D06972" w:rsidRPr="00644579" w:rsidRDefault="005C59A8" w:rsidP="005C59A8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پرستار بخش جراحی قلب</w:t>
            </w:r>
          </w:p>
        </w:tc>
        <w:tc>
          <w:tcPr>
            <w:tcW w:w="1559" w:type="dxa"/>
            <w:vAlign w:val="center"/>
          </w:tcPr>
          <w:p w14:paraId="162024A3" w14:textId="54FE91EA" w:rsidR="00D06972" w:rsidRPr="00644579" w:rsidRDefault="005C59A8" w:rsidP="005C59A8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1380 الی 1381</w:t>
            </w:r>
          </w:p>
        </w:tc>
        <w:tc>
          <w:tcPr>
            <w:tcW w:w="4819" w:type="dxa"/>
            <w:vAlign w:val="center"/>
          </w:tcPr>
          <w:p w14:paraId="6A2A50A3" w14:textId="747D0CC8" w:rsidR="00D06972" w:rsidRPr="00644579" w:rsidRDefault="005C59A8" w:rsidP="005C59A8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بیمارستان مرکزی شیراز</w:t>
            </w:r>
          </w:p>
        </w:tc>
      </w:tr>
      <w:tr w:rsidR="00F17521" w14:paraId="4B04AB1C" w14:textId="77777777" w:rsidTr="0044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49816D74" w14:textId="01E28B90" w:rsidR="00F17521" w:rsidRPr="00644579" w:rsidRDefault="00F17521" w:rsidP="00F17521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سوپروایزر آموزشی</w:t>
            </w:r>
          </w:p>
        </w:tc>
        <w:tc>
          <w:tcPr>
            <w:tcW w:w="1559" w:type="dxa"/>
            <w:vAlign w:val="center"/>
          </w:tcPr>
          <w:p w14:paraId="0550C46D" w14:textId="535B23EA" w:rsidR="00F17521" w:rsidRPr="00644579" w:rsidRDefault="00F17521" w:rsidP="00F17521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1385 الی 1387</w:t>
            </w:r>
          </w:p>
        </w:tc>
        <w:tc>
          <w:tcPr>
            <w:tcW w:w="4819" w:type="dxa"/>
            <w:vAlign w:val="center"/>
          </w:tcPr>
          <w:p w14:paraId="068C2F71" w14:textId="4FEF164A" w:rsidR="00F17521" w:rsidRPr="00644579" w:rsidRDefault="00F17521" w:rsidP="00F17521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بیمارستان نمازی شیراز</w:t>
            </w:r>
          </w:p>
        </w:tc>
      </w:tr>
      <w:tr w:rsidR="00F17521" w14:paraId="42931D94" w14:textId="77777777" w:rsidTr="0044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42719136" w14:textId="2BCE7B03" w:rsidR="00F17521" w:rsidRPr="00644579" w:rsidRDefault="002041D0" w:rsidP="00390701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پرستار بخش پیوند کلیه</w:t>
            </w:r>
          </w:p>
        </w:tc>
        <w:tc>
          <w:tcPr>
            <w:tcW w:w="1559" w:type="dxa"/>
            <w:vAlign w:val="center"/>
          </w:tcPr>
          <w:p w14:paraId="19DC97B7" w14:textId="3784F4B1" w:rsidR="00F17521" w:rsidRPr="00644579" w:rsidRDefault="002041D0" w:rsidP="00390701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1387 الی 1388</w:t>
            </w:r>
          </w:p>
        </w:tc>
        <w:tc>
          <w:tcPr>
            <w:tcW w:w="4819" w:type="dxa"/>
            <w:vAlign w:val="center"/>
          </w:tcPr>
          <w:p w14:paraId="3EB50BD1" w14:textId="6A619B4C" w:rsidR="00F17521" w:rsidRPr="00644579" w:rsidRDefault="002041D0" w:rsidP="00390701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بیمارستان سینا تهران</w:t>
            </w:r>
          </w:p>
        </w:tc>
      </w:tr>
      <w:tr w:rsidR="0044789A" w14:paraId="5CE42F34" w14:textId="77777777" w:rsidTr="0044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568F8407" w14:textId="73E5F0AE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عضو هیات علمی</w:t>
            </w:r>
          </w:p>
        </w:tc>
        <w:tc>
          <w:tcPr>
            <w:tcW w:w="1559" w:type="dxa"/>
            <w:vAlign w:val="center"/>
          </w:tcPr>
          <w:p w14:paraId="5AC8EF5C" w14:textId="2FC07D1D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1393 تا کنون</w:t>
            </w:r>
          </w:p>
        </w:tc>
        <w:tc>
          <w:tcPr>
            <w:tcW w:w="4819" w:type="dxa"/>
            <w:vAlign w:val="center"/>
          </w:tcPr>
          <w:p w14:paraId="69938F0F" w14:textId="2F4DC435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دانشکده پرستاری دانشگاه علوم پزشکی البرز</w:t>
            </w:r>
          </w:p>
        </w:tc>
      </w:tr>
      <w:tr w:rsidR="0044789A" w14:paraId="0986510F" w14:textId="77777777" w:rsidTr="0044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459BF23B" w14:textId="579EAE64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 xml:space="preserve">معاون آموزشی و پژوهشی </w:t>
            </w:r>
          </w:p>
        </w:tc>
        <w:tc>
          <w:tcPr>
            <w:tcW w:w="1559" w:type="dxa"/>
            <w:vAlign w:val="center"/>
          </w:tcPr>
          <w:p w14:paraId="73697D0E" w14:textId="77777777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1393 الی 1396</w:t>
            </w:r>
          </w:p>
          <w:p w14:paraId="0AA89B20" w14:textId="2A645964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1396 الی 1399</w:t>
            </w:r>
          </w:p>
        </w:tc>
        <w:tc>
          <w:tcPr>
            <w:tcW w:w="4819" w:type="dxa"/>
            <w:vAlign w:val="center"/>
          </w:tcPr>
          <w:p w14:paraId="0153DE5D" w14:textId="6F2764AA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دانشکده پرستاری دانشگاه علوم پزشکی البرز</w:t>
            </w:r>
          </w:p>
        </w:tc>
      </w:tr>
      <w:tr w:rsidR="0044789A" w14:paraId="50E01B7D" w14:textId="77777777" w:rsidTr="0044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00E05391" w14:textId="6BFAFC97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مدیر گروه پرستاری</w:t>
            </w:r>
          </w:p>
        </w:tc>
        <w:tc>
          <w:tcPr>
            <w:tcW w:w="1559" w:type="dxa"/>
            <w:vAlign w:val="center"/>
          </w:tcPr>
          <w:p w14:paraId="38F2999C" w14:textId="5376A349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1399 الی 1400</w:t>
            </w:r>
          </w:p>
        </w:tc>
        <w:tc>
          <w:tcPr>
            <w:tcW w:w="4819" w:type="dxa"/>
            <w:vAlign w:val="center"/>
          </w:tcPr>
          <w:p w14:paraId="4DFBD325" w14:textId="56E54A4E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دانشکده پرستاری دانشگاه علوم پزشکی البرز</w:t>
            </w:r>
          </w:p>
        </w:tc>
      </w:tr>
      <w:tr w:rsidR="0044789A" w14:paraId="7ABA1562" w14:textId="77777777" w:rsidTr="0044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vAlign w:val="center"/>
          </w:tcPr>
          <w:p w14:paraId="408B7D93" w14:textId="74C49A73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b w:val="0"/>
                <w:bCs w:val="0"/>
                <w:sz w:val="24"/>
                <w:szCs w:val="24"/>
                <w:rtl/>
              </w:rPr>
              <w:t>سرپرست کمیته تحقیقات دانشجویی دانشگاه</w:t>
            </w:r>
          </w:p>
        </w:tc>
        <w:tc>
          <w:tcPr>
            <w:tcW w:w="1559" w:type="dxa"/>
            <w:vAlign w:val="center"/>
          </w:tcPr>
          <w:p w14:paraId="425D5136" w14:textId="269C4C51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4819" w:type="dxa"/>
            <w:vAlign w:val="center"/>
          </w:tcPr>
          <w:p w14:paraId="1101522C" w14:textId="5B8685A2" w:rsidR="0044789A" w:rsidRPr="00644579" w:rsidRDefault="0044789A" w:rsidP="0044789A">
            <w:pPr>
              <w:tabs>
                <w:tab w:val="left" w:pos="4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644579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</w:tbl>
    <w:p w14:paraId="0E0A8237" w14:textId="13B7651E" w:rsidR="007A67C9" w:rsidRDefault="00D30867" w:rsidP="007A67C9">
      <w:pPr>
        <w:tabs>
          <w:tab w:val="left" w:pos="4335"/>
        </w:tabs>
        <w:bidi/>
        <w:rPr>
          <w:rFonts w:cs="B Mitra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B59E252" wp14:editId="01B688F5">
            <wp:simplePos x="0" y="0"/>
            <wp:positionH relativeFrom="column">
              <wp:posOffset>92075</wp:posOffset>
            </wp:positionH>
            <wp:positionV relativeFrom="paragraph">
              <wp:posOffset>325249</wp:posOffset>
            </wp:positionV>
            <wp:extent cx="350520" cy="350520"/>
            <wp:effectExtent l="0" t="0" r="0" b="0"/>
            <wp:wrapNone/>
            <wp:docPr id="18" name="Graphic 1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Classroom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4-Accent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2741"/>
        <w:gridCol w:w="850"/>
        <w:gridCol w:w="1985"/>
        <w:gridCol w:w="1395"/>
        <w:gridCol w:w="1356"/>
        <w:gridCol w:w="1217"/>
      </w:tblGrid>
      <w:tr w:rsidR="004A23AE" w:rsidRPr="00C5056A" w14:paraId="3BD5BFBB" w14:textId="77777777" w:rsidTr="00A2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7"/>
          </w:tcPr>
          <w:p w14:paraId="0BA45ECE" w14:textId="11EE128A" w:rsidR="004A23AE" w:rsidRPr="00C5056A" w:rsidRDefault="004A23AE" w:rsidP="00CD0C3E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21A35">
              <w:rPr>
                <w:rFonts w:cs="B Titr" w:hint="cs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سوابق تدریس واحدهای درسی</w:t>
            </w:r>
            <w:r w:rsidR="00DA5F6B" w:rsidRPr="00B21A35">
              <w:rPr>
                <w:rFonts w:ascii="Times New Roman" w:hAnsi="Times New Roman" w:cs="Times New Roman"/>
                <w:noProof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EE5A16" w:rsidRPr="00C5056A" w14:paraId="12B40CBA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9CC2E5" w:themeFill="accent5" w:themeFillTint="99"/>
          </w:tcPr>
          <w:p w14:paraId="122939EF" w14:textId="40C96EE7" w:rsidR="004A23AE" w:rsidRPr="00B21A35" w:rsidRDefault="004A23AE" w:rsidP="004A23AE">
            <w:pPr>
              <w:tabs>
                <w:tab w:val="left" w:pos="4335"/>
              </w:tabs>
              <w:bidi/>
              <w:rPr>
                <w:rFonts w:cs="B Titr"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ردیف</w:t>
            </w:r>
          </w:p>
        </w:tc>
        <w:tc>
          <w:tcPr>
            <w:tcW w:w="2741" w:type="dxa"/>
            <w:shd w:val="clear" w:color="auto" w:fill="9CC2E5" w:themeFill="accent5" w:themeFillTint="99"/>
          </w:tcPr>
          <w:p w14:paraId="52A046DC" w14:textId="581FCD7D" w:rsidR="004A23AE" w:rsidRPr="00B21A35" w:rsidRDefault="004A23AE" w:rsidP="004A23AE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نام درسی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69CB593C" w14:textId="4A090957" w:rsidR="004A23AE" w:rsidRPr="00B21A35" w:rsidRDefault="004A23AE" w:rsidP="004A23AE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نوع واحد 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392B418B" w14:textId="70FC2EB4" w:rsidR="004A23AE" w:rsidRPr="00B21A35" w:rsidRDefault="004A23AE" w:rsidP="004A23AE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تعداد واحد</w:t>
            </w:r>
          </w:p>
        </w:tc>
        <w:tc>
          <w:tcPr>
            <w:tcW w:w="1395" w:type="dxa"/>
            <w:shd w:val="clear" w:color="auto" w:fill="9CC2E5" w:themeFill="accent5" w:themeFillTint="99"/>
          </w:tcPr>
          <w:p w14:paraId="4B7E36CE" w14:textId="233F0927" w:rsidR="004A23AE" w:rsidRPr="00B21A35" w:rsidRDefault="004A23AE" w:rsidP="004A23AE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مقطع تحصیلی</w:t>
            </w:r>
          </w:p>
        </w:tc>
        <w:tc>
          <w:tcPr>
            <w:tcW w:w="1356" w:type="dxa"/>
            <w:shd w:val="clear" w:color="auto" w:fill="9CC2E5" w:themeFill="accent5" w:themeFillTint="99"/>
          </w:tcPr>
          <w:p w14:paraId="44095759" w14:textId="5374FE52" w:rsidR="004A23AE" w:rsidRPr="00B21A35" w:rsidRDefault="004A23AE" w:rsidP="004A23AE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محل ارائه</w:t>
            </w:r>
          </w:p>
        </w:tc>
        <w:tc>
          <w:tcPr>
            <w:tcW w:w="1217" w:type="dxa"/>
            <w:shd w:val="clear" w:color="auto" w:fill="9CC2E5" w:themeFill="accent5" w:themeFillTint="99"/>
          </w:tcPr>
          <w:p w14:paraId="3568DB5B" w14:textId="1EF71486" w:rsidR="004A23AE" w:rsidRPr="00B21A35" w:rsidRDefault="004A23AE" w:rsidP="004A23AE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cs="B Titr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زمان</w:t>
            </w:r>
          </w:p>
        </w:tc>
      </w:tr>
      <w:tr w:rsidR="00EE5A16" w:rsidRPr="00C5056A" w14:paraId="24442FDA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2058E6CE" w14:textId="438FBEA1" w:rsidR="004A23AE" w:rsidRPr="006A32F0" w:rsidRDefault="00E02E62" w:rsidP="004A23AE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41" w:type="dxa"/>
          </w:tcPr>
          <w:p w14:paraId="0D9B3F43" w14:textId="27A408FE" w:rsidR="004A23AE" w:rsidRPr="00C5056A" w:rsidRDefault="00E84C22" w:rsidP="004A23AE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سلامت فرد و خانواده</w:t>
            </w:r>
          </w:p>
        </w:tc>
        <w:tc>
          <w:tcPr>
            <w:tcW w:w="850" w:type="dxa"/>
          </w:tcPr>
          <w:p w14:paraId="17D69953" w14:textId="66608AE2" w:rsidR="004A23AE" w:rsidRPr="00C5056A" w:rsidRDefault="00E84C22" w:rsidP="004A23AE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985" w:type="dxa"/>
          </w:tcPr>
          <w:p w14:paraId="1EC4D088" w14:textId="1AAAD5AA" w:rsidR="004A23AE" w:rsidRPr="00C5056A" w:rsidRDefault="00E84C22" w:rsidP="004A23AE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1395" w:type="dxa"/>
          </w:tcPr>
          <w:p w14:paraId="7F80C0E7" w14:textId="052B80F0" w:rsidR="004A23AE" w:rsidRPr="00C5056A" w:rsidRDefault="00F421C5" w:rsidP="004A23AE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کارشناسی </w:t>
            </w:r>
          </w:p>
        </w:tc>
        <w:tc>
          <w:tcPr>
            <w:tcW w:w="1356" w:type="dxa"/>
          </w:tcPr>
          <w:p w14:paraId="09755369" w14:textId="416DD711" w:rsidR="004A23AE" w:rsidRPr="00C5056A" w:rsidRDefault="00F421C5" w:rsidP="004A23AE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 w:hint="cs"/>
                <w:sz w:val="24"/>
                <w:szCs w:val="24"/>
                <w:rtl/>
                <w:lang w:bidi="fa-IR"/>
              </w:rPr>
              <w:t>ع.پ. البرز</w:t>
            </w:r>
          </w:p>
        </w:tc>
        <w:tc>
          <w:tcPr>
            <w:tcW w:w="1217" w:type="dxa"/>
          </w:tcPr>
          <w:p w14:paraId="750D8F6D" w14:textId="237255BD" w:rsidR="004A23AE" w:rsidRPr="00C5056A" w:rsidRDefault="00E84C22" w:rsidP="004A23AE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93</w:t>
            </w:r>
            <w:r w:rsidR="004150FD">
              <w:rPr>
                <w:rFonts w:cs="B Mitra" w:hint="cs"/>
                <w:sz w:val="24"/>
                <w:szCs w:val="24"/>
                <w:rtl/>
                <w:lang w:bidi="fa-IR"/>
              </w:rPr>
              <w:t>تا کنون</w:t>
            </w:r>
          </w:p>
        </w:tc>
      </w:tr>
      <w:tr w:rsidR="00E84C22" w:rsidRPr="00C5056A" w14:paraId="61FCB442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66EC7D5C" w14:textId="7C90EDBE" w:rsidR="00E84C22" w:rsidRPr="006A32F0" w:rsidRDefault="00E84C22" w:rsidP="00E84C22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41" w:type="dxa"/>
          </w:tcPr>
          <w:p w14:paraId="199210FC" w14:textId="68CD99B3" w:rsidR="00E84C22" w:rsidRPr="00C5056A" w:rsidRDefault="00E84C22" w:rsidP="00E84C2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سلامت جامعه</w:t>
            </w:r>
          </w:p>
        </w:tc>
        <w:tc>
          <w:tcPr>
            <w:tcW w:w="850" w:type="dxa"/>
          </w:tcPr>
          <w:p w14:paraId="13A24FDE" w14:textId="3D174379" w:rsidR="00E84C22" w:rsidRPr="00C5056A" w:rsidRDefault="00E84C22" w:rsidP="00E84C2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985" w:type="dxa"/>
          </w:tcPr>
          <w:p w14:paraId="54DEB397" w14:textId="40844DDA" w:rsidR="00E84C22" w:rsidRPr="00C5056A" w:rsidRDefault="00E84C22" w:rsidP="00E84C2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1395" w:type="dxa"/>
          </w:tcPr>
          <w:p w14:paraId="7E9C8DAE" w14:textId="1F38CF40" w:rsidR="00E84C22" w:rsidRPr="00C5056A" w:rsidRDefault="00E84C22" w:rsidP="00E84C2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56F446A5" w14:textId="5394EE33" w:rsidR="00E84C22" w:rsidRPr="00C5056A" w:rsidRDefault="00E84C22" w:rsidP="00E84C2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  <w:lang w:bidi="fa-IR"/>
              </w:rPr>
              <w:t>ع.پ. البرز</w:t>
            </w:r>
          </w:p>
        </w:tc>
        <w:tc>
          <w:tcPr>
            <w:tcW w:w="1217" w:type="dxa"/>
          </w:tcPr>
          <w:p w14:paraId="7446FA49" w14:textId="16D5DBC7" w:rsidR="00E84C22" w:rsidRPr="00C5056A" w:rsidRDefault="00E84C22" w:rsidP="00E84C2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94  تاکنون</w:t>
            </w:r>
          </w:p>
        </w:tc>
      </w:tr>
      <w:tr w:rsidR="00EE5A16" w:rsidRPr="00C5056A" w14:paraId="23BA2D75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369C3DFD" w14:textId="5EFD8842" w:rsidR="00C5056A" w:rsidRPr="006A32F0" w:rsidRDefault="00E02E62" w:rsidP="00C5056A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41" w:type="dxa"/>
          </w:tcPr>
          <w:p w14:paraId="2302EFF9" w14:textId="7C9C35BA" w:rsidR="00C5056A" w:rsidRPr="00C5056A" w:rsidRDefault="003B0458" w:rsidP="00C5056A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زبان تخصصی </w:t>
            </w:r>
          </w:p>
        </w:tc>
        <w:tc>
          <w:tcPr>
            <w:tcW w:w="850" w:type="dxa"/>
          </w:tcPr>
          <w:p w14:paraId="42BCEDDC" w14:textId="71B0EB7E" w:rsidR="00C5056A" w:rsidRPr="00C5056A" w:rsidRDefault="003B0458" w:rsidP="00C5056A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985" w:type="dxa"/>
          </w:tcPr>
          <w:p w14:paraId="64FDF8EC" w14:textId="2B4739EF" w:rsidR="00C5056A" w:rsidRPr="00C5056A" w:rsidRDefault="003B0458" w:rsidP="00C5056A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5" w:type="dxa"/>
          </w:tcPr>
          <w:p w14:paraId="7E435411" w14:textId="20C3D3F8" w:rsidR="00C5056A" w:rsidRPr="00C5056A" w:rsidRDefault="00C5056A" w:rsidP="00C5056A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77FD0450" w14:textId="272CC1ED" w:rsidR="00C5056A" w:rsidRPr="00C5056A" w:rsidRDefault="00C5056A" w:rsidP="00C5056A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409B5FE2" w14:textId="48FB5D59" w:rsidR="00C5056A" w:rsidRPr="00C5056A" w:rsidRDefault="003B0458" w:rsidP="00C5056A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97 تاکنون</w:t>
            </w:r>
          </w:p>
        </w:tc>
      </w:tr>
      <w:tr w:rsidR="00EE5A16" w:rsidRPr="00C5056A" w14:paraId="6FE96E29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386E9881" w14:textId="3F613E18" w:rsidR="00C5056A" w:rsidRPr="006A32F0" w:rsidRDefault="00E02E62" w:rsidP="00C5056A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41" w:type="dxa"/>
          </w:tcPr>
          <w:p w14:paraId="05DD4CC8" w14:textId="3341D6E6" w:rsidR="00C5056A" w:rsidRPr="00C5056A" w:rsidRDefault="00401944" w:rsidP="00C5056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فناوری اطلاعات</w:t>
            </w:r>
          </w:p>
        </w:tc>
        <w:tc>
          <w:tcPr>
            <w:tcW w:w="850" w:type="dxa"/>
          </w:tcPr>
          <w:p w14:paraId="15D745D0" w14:textId="4A93EF89" w:rsidR="00C5056A" w:rsidRPr="00C5056A" w:rsidRDefault="00401944" w:rsidP="00C5056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985" w:type="dxa"/>
          </w:tcPr>
          <w:p w14:paraId="7E9DF607" w14:textId="7D2C8854" w:rsidR="00C5056A" w:rsidRPr="00C5056A" w:rsidRDefault="00401944" w:rsidP="00C5056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0CF476F6" w14:textId="22B54EA0" w:rsidR="00C5056A" w:rsidRPr="00C5056A" w:rsidRDefault="00C5056A" w:rsidP="00C5056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19847E22" w14:textId="7B1871A4" w:rsidR="00C5056A" w:rsidRPr="00C5056A" w:rsidRDefault="00C5056A" w:rsidP="00C5056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0AE78BC3" w14:textId="0C5C9947" w:rsidR="00C5056A" w:rsidRPr="00C5056A" w:rsidRDefault="00401944" w:rsidP="00C5056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95 تاکنون</w:t>
            </w:r>
          </w:p>
        </w:tc>
      </w:tr>
      <w:tr w:rsidR="00E03A81" w:rsidRPr="00C5056A" w14:paraId="7E56B6AE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69340F2E" w14:textId="1097EAB3" w:rsidR="00E03A81" w:rsidRPr="006A32F0" w:rsidRDefault="00E03A81" w:rsidP="00E03A81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741" w:type="dxa"/>
          </w:tcPr>
          <w:p w14:paraId="0D375452" w14:textId="6C2AD2A6" w:rsidR="00E03A81" w:rsidRPr="00C5056A" w:rsidRDefault="00E03A81" w:rsidP="00E03A81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و مهارت های پرستاری</w:t>
            </w:r>
          </w:p>
        </w:tc>
        <w:tc>
          <w:tcPr>
            <w:tcW w:w="850" w:type="dxa"/>
          </w:tcPr>
          <w:p w14:paraId="1EAA83E4" w14:textId="66EBF833" w:rsidR="00E03A81" w:rsidRPr="00C5056A" w:rsidRDefault="00E03A81" w:rsidP="00E03A81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985" w:type="dxa"/>
          </w:tcPr>
          <w:p w14:paraId="0E927ADA" w14:textId="059DAA3A" w:rsidR="00E03A81" w:rsidRPr="00C5056A" w:rsidRDefault="00E03A81" w:rsidP="00E03A81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247FB971" w14:textId="64F6053A" w:rsidR="00E03A81" w:rsidRPr="00C5056A" w:rsidRDefault="00E03A81" w:rsidP="00E03A81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2921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52F9D906" w14:textId="73CCAAE5" w:rsidR="00E03A81" w:rsidRPr="00C5056A" w:rsidRDefault="00E03A81" w:rsidP="00E03A81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5607A521" w14:textId="617E85BD" w:rsidR="00E03A81" w:rsidRPr="00C5056A" w:rsidRDefault="00E03A81" w:rsidP="00E03A81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93 تاکنون</w:t>
            </w:r>
          </w:p>
        </w:tc>
      </w:tr>
      <w:tr w:rsidR="00DE7488" w:rsidRPr="00C5056A" w14:paraId="2EB94608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7CC22C01" w14:textId="2F138F8C" w:rsidR="00DE7488" w:rsidRPr="006A32F0" w:rsidRDefault="00E02E62" w:rsidP="00D0484C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741" w:type="dxa"/>
          </w:tcPr>
          <w:p w14:paraId="401F14DB" w14:textId="360C5526" w:rsidR="00DE7488" w:rsidRPr="00C5056A" w:rsidRDefault="002935C9" w:rsidP="002935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پرستاری دیالیز </w:t>
            </w:r>
          </w:p>
        </w:tc>
        <w:tc>
          <w:tcPr>
            <w:tcW w:w="850" w:type="dxa"/>
          </w:tcPr>
          <w:p w14:paraId="036FDE05" w14:textId="521C619B" w:rsidR="00DE7488" w:rsidRDefault="002935C9" w:rsidP="00D0484C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985" w:type="dxa"/>
          </w:tcPr>
          <w:p w14:paraId="75A50BBA" w14:textId="4593336F" w:rsidR="00DE7488" w:rsidRDefault="002935C9" w:rsidP="00D0484C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395" w:type="dxa"/>
          </w:tcPr>
          <w:p w14:paraId="57BFDB53" w14:textId="3E02DF53" w:rsidR="00DE7488" w:rsidRPr="00BC2921" w:rsidRDefault="00DE7488" w:rsidP="00D0484C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764DE99F" w14:textId="62848E63" w:rsidR="00DE7488" w:rsidRPr="00C5056A" w:rsidRDefault="002935C9" w:rsidP="00D0484C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26087D3D" w14:textId="2B4098EC" w:rsidR="00DE7488" w:rsidRPr="00C5056A" w:rsidRDefault="002935C9" w:rsidP="00D0484C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94 </w:t>
            </w:r>
          </w:p>
        </w:tc>
      </w:tr>
      <w:tr w:rsidR="00390A6D" w:rsidRPr="00C5056A" w14:paraId="15DCE156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5FAB2D4A" w14:textId="1C76C262" w:rsidR="00390A6D" w:rsidRPr="006A32F0" w:rsidRDefault="00390A6D" w:rsidP="00390A6D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41" w:type="dxa"/>
          </w:tcPr>
          <w:p w14:paraId="44F5684B" w14:textId="22E55C78" w:rsidR="00390A6D" w:rsidRPr="00C5056A" w:rsidRDefault="00390A6D" w:rsidP="00390A6D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850" w:type="dxa"/>
          </w:tcPr>
          <w:p w14:paraId="15AEDB1E" w14:textId="51ED1825" w:rsidR="00390A6D" w:rsidRPr="00C5056A" w:rsidRDefault="00390A6D" w:rsidP="00390A6D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985" w:type="dxa"/>
          </w:tcPr>
          <w:p w14:paraId="7018C784" w14:textId="0FC41DF5" w:rsidR="00390A6D" w:rsidRPr="00C5056A" w:rsidRDefault="00390A6D" w:rsidP="00390A6D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01AB06F2" w14:textId="4D3371CA" w:rsidR="00390A6D" w:rsidRPr="00C5056A" w:rsidRDefault="00390A6D" w:rsidP="00390A6D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2921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19362C49" w14:textId="0DC4F906" w:rsidR="00390A6D" w:rsidRPr="00C5056A" w:rsidRDefault="00390A6D" w:rsidP="00390A6D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4E4DB31B" w14:textId="29C7292E" w:rsidR="00390A6D" w:rsidRPr="00C5056A" w:rsidRDefault="00390A6D" w:rsidP="00390A6D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99-1400</w:t>
            </w:r>
          </w:p>
        </w:tc>
      </w:tr>
      <w:tr w:rsidR="00EE5A16" w:rsidRPr="00C5056A" w14:paraId="34BE7536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09D3F7EE" w14:textId="130BD8E2" w:rsidR="00EE5A16" w:rsidRPr="006A32F0" w:rsidRDefault="00E02E62" w:rsidP="00EE5A16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741" w:type="dxa"/>
          </w:tcPr>
          <w:p w14:paraId="23DB2753" w14:textId="042F1250" w:rsidR="00EE5A16" w:rsidRPr="00C5056A" w:rsidRDefault="00BC18C7" w:rsidP="00EE5A1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اخلاق و مراقبت حرفه ای </w:t>
            </w:r>
          </w:p>
        </w:tc>
        <w:tc>
          <w:tcPr>
            <w:tcW w:w="850" w:type="dxa"/>
          </w:tcPr>
          <w:p w14:paraId="29806808" w14:textId="7E32274B" w:rsidR="00EE5A16" w:rsidRPr="00C5056A" w:rsidRDefault="00BC18C7" w:rsidP="00EE5A1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نظری- عملی </w:t>
            </w:r>
          </w:p>
        </w:tc>
        <w:tc>
          <w:tcPr>
            <w:tcW w:w="1985" w:type="dxa"/>
          </w:tcPr>
          <w:p w14:paraId="3E23BC52" w14:textId="4D98A07B" w:rsidR="00EE5A16" w:rsidRPr="00C5056A" w:rsidRDefault="00BC18C7" w:rsidP="00EE5A1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1395" w:type="dxa"/>
          </w:tcPr>
          <w:p w14:paraId="7BFC5F37" w14:textId="4682BE75" w:rsidR="00EE5A16" w:rsidRPr="00BC2921" w:rsidRDefault="00EE5A16" w:rsidP="00EE5A1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2921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C18C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1356" w:type="dxa"/>
          </w:tcPr>
          <w:p w14:paraId="1BDDC17C" w14:textId="3FA0343E" w:rsidR="00EE5A16" w:rsidRPr="00C5056A" w:rsidRDefault="00BC18C7" w:rsidP="00EE5A1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2554794E" w14:textId="773A68DD" w:rsidR="00EE5A16" w:rsidRPr="00C5056A" w:rsidRDefault="00BC18C7" w:rsidP="00EE5A1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 تاکنون</w:t>
            </w:r>
          </w:p>
        </w:tc>
      </w:tr>
      <w:tr w:rsidR="00EA3335" w:rsidRPr="00C5056A" w14:paraId="04D88765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55BD6181" w14:textId="488C212E" w:rsidR="00EA3335" w:rsidRPr="006A32F0" w:rsidRDefault="00EA3335" w:rsidP="00EA3335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741" w:type="dxa"/>
          </w:tcPr>
          <w:p w14:paraId="5D5273B8" w14:textId="6123BF5D" w:rsidR="00EA3335" w:rsidRPr="00C5056A" w:rsidRDefault="00EA3335" w:rsidP="00EA3335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سیستم های اطلاع رسانی پزشکی</w:t>
            </w:r>
          </w:p>
        </w:tc>
        <w:tc>
          <w:tcPr>
            <w:tcW w:w="850" w:type="dxa"/>
          </w:tcPr>
          <w:p w14:paraId="3F2E3C3A" w14:textId="030BD3AF" w:rsidR="00EA3335" w:rsidRPr="00C5056A" w:rsidRDefault="00EA3335" w:rsidP="00EA3335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نظری- عملی </w:t>
            </w:r>
          </w:p>
        </w:tc>
        <w:tc>
          <w:tcPr>
            <w:tcW w:w="1985" w:type="dxa"/>
          </w:tcPr>
          <w:p w14:paraId="6BC94380" w14:textId="77C484FC" w:rsidR="00EA3335" w:rsidRPr="00C5056A" w:rsidRDefault="00EA3335" w:rsidP="00EA3335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232F7BD0" w14:textId="25223719" w:rsidR="00EA3335" w:rsidRPr="00C5056A" w:rsidRDefault="00EA3335" w:rsidP="00EA3335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C2921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1356" w:type="dxa"/>
          </w:tcPr>
          <w:p w14:paraId="6FADAD35" w14:textId="589208F6" w:rsidR="00EA3335" w:rsidRPr="00C5056A" w:rsidRDefault="00EA3335" w:rsidP="00EA3335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74DAB181" w14:textId="273A6924" w:rsidR="00EA3335" w:rsidRPr="00C5056A" w:rsidRDefault="00EA3335" w:rsidP="00EA3335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99 تاکنون</w:t>
            </w:r>
          </w:p>
        </w:tc>
      </w:tr>
      <w:tr w:rsidR="009F54EF" w:rsidRPr="00C5056A" w14:paraId="0DE3D5BD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4F7CBCAB" w14:textId="68EAA1A2" w:rsidR="009F54EF" w:rsidRPr="006A32F0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41" w:type="dxa"/>
          </w:tcPr>
          <w:p w14:paraId="7F5EB9E5" w14:textId="75230F01" w:rsidR="009F54EF" w:rsidRPr="00C5056A" w:rsidRDefault="009F54E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به مددجو </w:t>
            </w:r>
          </w:p>
        </w:tc>
        <w:tc>
          <w:tcPr>
            <w:tcW w:w="850" w:type="dxa"/>
          </w:tcPr>
          <w:p w14:paraId="700E74DC" w14:textId="59BA76C4" w:rsidR="009F54EF" w:rsidRPr="00C5056A" w:rsidRDefault="009F54E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نظری- عملی </w:t>
            </w:r>
          </w:p>
        </w:tc>
        <w:tc>
          <w:tcPr>
            <w:tcW w:w="1985" w:type="dxa"/>
          </w:tcPr>
          <w:p w14:paraId="75A600B3" w14:textId="616B30AA" w:rsidR="009F54EF" w:rsidRPr="00C5056A" w:rsidRDefault="009F54E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7C75B8B4" w14:textId="5F83C030" w:rsidR="009F54EF" w:rsidRPr="00BC2921" w:rsidRDefault="009F54E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356" w:type="dxa"/>
          </w:tcPr>
          <w:p w14:paraId="4B3BBDF6" w14:textId="44FDF01A" w:rsidR="009F54EF" w:rsidRPr="00C5056A" w:rsidRDefault="009F54E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4DF367D9" w14:textId="253DEFE5" w:rsidR="009F54EF" w:rsidRPr="00C5056A" w:rsidRDefault="009F54E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1400 تاکنون</w:t>
            </w:r>
          </w:p>
        </w:tc>
      </w:tr>
      <w:tr w:rsidR="009F54EF" w:rsidRPr="00C5056A" w14:paraId="5E924281" w14:textId="77777777" w:rsidTr="00A26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7"/>
            <w:shd w:val="clear" w:color="auto" w:fill="0070C0"/>
          </w:tcPr>
          <w:p w14:paraId="30EBBBD9" w14:textId="10396C92" w:rsidR="009F54EF" w:rsidRPr="00E02E62" w:rsidRDefault="009F54EF" w:rsidP="009F54EF">
            <w:pPr>
              <w:tabs>
                <w:tab w:val="left" w:pos="433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21A35">
              <w:rPr>
                <w:rFonts w:cs="B Titr"/>
                <w:noProof/>
                <w:sz w:val="24"/>
                <w:szCs w:val="24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92032" behindDoc="0" locked="0" layoutInCell="1" allowOverlap="1" wp14:anchorId="77FF24BC" wp14:editId="52B0D4CD">
                  <wp:simplePos x="0" y="0"/>
                  <wp:positionH relativeFrom="column">
                    <wp:posOffset>-59830</wp:posOffset>
                  </wp:positionH>
                  <wp:positionV relativeFrom="paragraph">
                    <wp:posOffset>-23043</wp:posOffset>
                  </wp:positionV>
                  <wp:extent cx="334010" cy="316230"/>
                  <wp:effectExtent l="0" t="0" r="0" b="7620"/>
                  <wp:wrapNone/>
                  <wp:docPr id="41" name="Graphic 41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1" descr="Docto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1A35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سوابق تدریس واحدهای کارآموزی و کارورزی</w:t>
            </w:r>
          </w:p>
        </w:tc>
      </w:tr>
      <w:tr w:rsidR="009F54EF" w:rsidRPr="00C5056A" w14:paraId="3824775B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5603F1F9" w14:textId="66A28708" w:rsidR="009F54EF" w:rsidRPr="006A32F0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41" w:type="dxa"/>
          </w:tcPr>
          <w:p w14:paraId="7066C3E2" w14:textId="20CA885E" w:rsidR="009F54EF" w:rsidRPr="00C5056A" w:rsidRDefault="009616B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سلامت فرد، خانواده و جامعه</w:t>
            </w:r>
          </w:p>
        </w:tc>
        <w:tc>
          <w:tcPr>
            <w:tcW w:w="850" w:type="dxa"/>
          </w:tcPr>
          <w:p w14:paraId="31759A8E" w14:textId="28F88DDD" w:rsidR="009F54EF" w:rsidRPr="00C5056A" w:rsidRDefault="009616B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1985" w:type="dxa"/>
          </w:tcPr>
          <w:p w14:paraId="07B71155" w14:textId="62672DC0" w:rsidR="009F54EF" w:rsidRPr="00C5056A" w:rsidRDefault="009616B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5" w:type="dxa"/>
          </w:tcPr>
          <w:p w14:paraId="152091E5" w14:textId="0E2F44A7" w:rsidR="009F54EF" w:rsidRPr="00C5056A" w:rsidRDefault="009616B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1D89B185" w14:textId="5703A3FB" w:rsidR="009F54EF" w:rsidRPr="00C5056A" w:rsidRDefault="009616B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466BFF0D" w14:textId="7DE43D07" w:rsidR="009F54EF" w:rsidRPr="00C5056A" w:rsidRDefault="009616B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93 تا کنون</w:t>
            </w:r>
          </w:p>
        </w:tc>
      </w:tr>
      <w:tr w:rsidR="009616B2" w:rsidRPr="00C5056A" w14:paraId="6B1BFDF0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2BDE6774" w14:textId="3FAAB20A" w:rsidR="009616B2" w:rsidRPr="006A32F0" w:rsidRDefault="009616B2" w:rsidP="009616B2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41" w:type="dxa"/>
          </w:tcPr>
          <w:p w14:paraId="0E339AD8" w14:textId="475D5690" w:rsidR="009616B2" w:rsidRPr="00C5056A" w:rsidRDefault="009616B2" w:rsidP="009616B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سلامت فرد، خانواده و جامعه</w:t>
            </w:r>
          </w:p>
        </w:tc>
        <w:tc>
          <w:tcPr>
            <w:tcW w:w="850" w:type="dxa"/>
          </w:tcPr>
          <w:p w14:paraId="6CC811CE" w14:textId="6D8A312C" w:rsidR="009616B2" w:rsidRDefault="009616B2" w:rsidP="009616B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کاراموزی در عرصه </w:t>
            </w:r>
          </w:p>
        </w:tc>
        <w:tc>
          <w:tcPr>
            <w:tcW w:w="1985" w:type="dxa"/>
          </w:tcPr>
          <w:p w14:paraId="525FF4A9" w14:textId="698D693B" w:rsidR="009616B2" w:rsidRDefault="009616B2" w:rsidP="009616B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95" w:type="dxa"/>
          </w:tcPr>
          <w:p w14:paraId="4639D5BB" w14:textId="25B653A2" w:rsidR="009616B2" w:rsidRDefault="009616B2" w:rsidP="009616B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33C934B6" w14:textId="5EB327EB" w:rsidR="009616B2" w:rsidRPr="005C4418" w:rsidRDefault="009616B2" w:rsidP="009616B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5056A">
              <w:rPr>
                <w:rFonts w:cs="B Mitra"/>
                <w:sz w:val="24"/>
                <w:szCs w:val="24"/>
                <w:rtl/>
              </w:rPr>
              <w:t>ع.پ. البرز</w:t>
            </w:r>
          </w:p>
        </w:tc>
        <w:tc>
          <w:tcPr>
            <w:tcW w:w="1217" w:type="dxa"/>
          </w:tcPr>
          <w:p w14:paraId="48F7F26C" w14:textId="3168CED3" w:rsidR="009616B2" w:rsidRDefault="009616B2" w:rsidP="009616B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93-1402</w:t>
            </w:r>
          </w:p>
        </w:tc>
      </w:tr>
      <w:tr w:rsidR="009F54EF" w:rsidRPr="00C5056A" w14:paraId="1D30193E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6A03AB88" w14:textId="127D0D84" w:rsidR="009F54EF" w:rsidRPr="006A32F0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41" w:type="dxa"/>
          </w:tcPr>
          <w:p w14:paraId="29D87991" w14:textId="53C20F9D" w:rsidR="009F54EF" w:rsidRPr="00C5056A" w:rsidRDefault="009A25D2" w:rsidP="00FF7DE2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پرستاری مادر و نوزاد</w:t>
            </w:r>
          </w:p>
        </w:tc>
        <w:tc>
          <w:tcPr>
            <w:tcW w:w="850" w:type="dxa"/>
          </w:tcPr>
          <w:p w14:paraId="70BC7E7F" w14:textId="011D81A8" w:rsidR="009F54EF" w:rsidRPr="00C5056A" w:rsidRDefault="009A25D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1985" w:type="dxa"/>
          </w:tcPr>
          <w:p w14:paraId="0A4DD1A4" w14:textId="6403AB39" w:rsidR="009F54EF" w:rsidRPr="00C5056A" w:rsidRDefault="009A25D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66702BA9" w14:textId="0C7D9D8B" w:rsidR="009F54EF" w:rsidRPr="00C5056A" w:rsidRDefault="009A25D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7847DD3D" w14:textId="3190F6C7" w:rsidR="009F54EF" w:rsidRPr="00C5056A" w:rsidRDefault="009A25D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دانشگاه آزاد کرج</w:t>
            </w:r>
          </w:p>
        </w:tc>
        <w:tc>
          <w:tcPr>
            <w:tcW w:w="1217" w:type="dxa"/>
          </w:tcPr>
          <w:p w14:paraId="77FF6E1C" w14:textId="68A522A1" w:rsidR="009F54EF" w:rsidRPr="00C5056A" w:rsidRDefault="009A25D2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1388</w:t>
            </w:r>
          </w:p>
        </w:tc>
      </w:tr>
      <w:tr w:rsidR="009A25D2" w:rsidRPr="00C5056A" w14:paraId="26878290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594516BF" w14:textId="627C394C" w:rsidR="009A25D2" w:rsidRPr="006A32F0" w:rsidRDefault="009A25D2" w:rsidP="009A25D2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A32F0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41" w:type="dxa"/>
          </w:tcPr>
          <w:p w14:paraId="4A867235" w14:textId="7D4CFA28" w:rsidR="009A25D2" w:rsidRPr="00C5056A" w:rsidRDefault="009A25D2" w:rsidP="009A25D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پرستاری بزرگسال سالمند </w:t>
            </w:r>
          </w:p>
        </w:tc>
        <w:tc>
          <w:tcPr>
            <w:tcW w:w="850" w:type="dxa"/>
          </w:tcPr>
          <w:p w14:paraId="22D82669" w14:textId="4B4CF368" w:rsidR="009A25D2" w:rsidRPr="00C5056A" w:rsidRDefault="009A25D2" w:rsidP="009A25D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1985" w:type="dxa"/>
          </w:tcPr>
          <w:p w14:paraId="594644BD" w14:textId="6222BEA3" w:rsidR="009A25D2" w:rsidRPr="00C5056A" w:rsidRDefault="009A25D2" w:rsidP="009A25D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95" w:type="dxa"/>
          </w:tcPr>
          <w:p w14:paraId="77C7E225" w14:textId="63B48A07" w:rsidR="009A25D2" w:rsidRPr="00C5056A" w:rsidRDefault="009A25D2" w:rsidP="009A25D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356" w:type="dxa"/>
          </w:tcPr>
          <w:p w14:paraId="4A3B9D54" w14:textId="13A8F35A" w:rsidR="009A25D2" w:rsidRPr="00C5056A" w:rsidRDefault="009A25D2" w:rsidP="009A25D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دانشگاه آزاد کرج</w:t>
            </w:r>
          </w:p>
        </w:tc>
        <w:tc>
          <w:tcPr>
            <w:tcW w:w="1217" w:type="dxa"/>
          </w:tcPr>
          <w:p w14:paraId="6C0F6AF7" w14:textId="538C7154" w:rsidR="009A25D2" w:rsidRPr="00C5056A" w:rsidRDefault="009A25D2" w:rsidP="009A25D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1388</w:t>
            </w:r>
          </w:p>
        </w:tc>
      </w:tr>
      <w:tr w:rsidR="009F54EF" w:rsidRPr="00C5056A" w14:paraId="5906D6C8" w14:textId="77777777" w:rsidTr="00A2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7"/>
            <w:shd w:val="clear" w:color="auto" w:fill="0070C0"/>
          </w:tcPr>
          <w:p w14:paraId="55DB4C31" w14:textId="2BACF774" w:rsidR="009F54EF" w:rsidRPr="00B6727A" w:rsidRDefault="009F54EF" w:rsidP="009F54EF">
            <w:pPr>
              <w:tabs>
                <w:tab w:val="left" w:pos="433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21A35">
              <w:rPr>
                <w:rFonts w:cs="B Titr"/>
                <w:noProof/>
                <w:color w:val="FFFFFF" w:themeColor="background1"/>
                <w:sz w:val="24"/>
                <w:szCs w:val="24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772CED58" wp14:editId="64E0A659">
                  <wp:simplePos x="0" y="0"/>
                  <wp:positionH relativeFrom="column">
                    <wp:posOffset>3218</wp:posOffset>
                  </wp:positionH>
                  <wp:positionV relativeFrom="paragraph">
                    <wp:posOffset>12452</wp:posOffset>
                  </wp:positionV>
                  <wp:extent cx="272017" cy="240929"/>
                  <wp:effectExtent l="0" t="0" r="0" b="6985"/>
                  <wp:wrapNone/>
                  <wp:docPr id="20" name="Graphic 20" descr="Lectu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Lecturer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17" cy="24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1A35">
              <w:rPr>
                <w:rFonts w:cs="B Titr" w:hint="cs"/>
                <w:color w:val="FFFFFF" w:themeColor="background1"/>
                <w:sz w:val="24"/>
                <w:szCs w:val="24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سوابق تدریس به صورت کارگاه</w:t>
            </w:r>
            <w:r w:rsidRPr="00B6727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F54EF" w:rsidRPr="00C5056A" w14:paraId="4D376CCC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64A8CC24" w14:textId="77777777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741" w:type="dxa"/>
          </w:tcPr>
          <w:p w14:paraId="3AAC6628" w14:textId="55E0AFBE" w:rsidR="009F54EF" w:rsidRDefault="009F54E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850" w:type="dxa"/>
          </w:tcPr>
          <w:p w14:paraId="02D7E7A6" w14:textId="7373D345" w:rsidR="009F54EF" w:rsidRDefault="009F54E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1985" w:type="dxa"/>
          </w:tcPr>
          <w:p w14:paraId="2FDE79FD" w14:textId="0B152602" w:rsidR="009F54EF" w:rsidRPr="00C5056A" w:rsidRDefault="009F54E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مدت زمان</w:t>
            </w:r>
          </w:p>
        </w:tc>
        <w:tc>
          <w:tcPr>
            <w:tcW w:w="1395" w:type="dxa"/>
          </w:tcPr>
          <w:p w14:paraId="04FA989C" w14:textId="5EF2108D" w:rsidR="009F54EF" w:rsidRPr="00C5056A" w:rsidRDefault="009F54E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1356" w:type="dxa"/>
          </w:tcPr>
          <w:p w14:paraId="1CBD5DE8" w14:textId="2FB864D3" w:rsidR="009F54EF" w:rsidRPr="002F2E5F" w:rsidRDefault="009F54E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217" w:type="dxa"/>
          </w:tcPr>
          <w:p w14:paraId="27C860D4" w14:textId="1224DFDE" w:rsidR="009F54EF" w:rsidRPr="00C5056A" w:rsidRDefault="009F54E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9F54EF" w:rsidRPr="00C5056A" w14:paraId="6E25162C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766A8E78" w14:textId="5C55396A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41" w:type="dxa"/>
          </w:tcPr>
          <w:p w14:paraId="70E88D4C" w14:textId="6575408F" w:rsidR="009F54EF" w:rsidRPr="00C5056A" w:rsidRDefault="00F95D0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تولید محتوای الکترونیک </w:t>
            </w:r>
          </w:p>
        </w:tc>
        <w:tc>
          <w:tcPr>
            <w:tcW w:w="850" w:type="dxa"/>
          </w:tcPr>
          <w:p w14:paraId="2481989E" w14:textId="192881CE" w:rsidR="009F54EF" w:rsidRPr="00C5056A" w:rsidRDefault="00F95D0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1AC8B08E" w14:textId="55CB9F1E" w:rsidR="009F54EF" w:rsidRPr="00C5056A" w:rsidRDefault="00F95D0F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 جلسه یه مدت 10 ساعت</w:t>
            </w:r>
          </w:p>
        </w:tc>
        <w:tc>
          <w:tcPr>
            <w:tcW w:w="1395" w:type="dxa"/>
          </w:tcPr>
          <w:p w14:paraId="2029F22F" w14:textId="0E963ED9" w:rsidR="009F54EF" w:rsidRPr="00C5056A" w:rsidRDefault="00BE4AD3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اعضاء هیات علمی</w:t>
            </w:r>
          </w:p>
        </w:tc>
        <w:tc>
          <w:tcPr>
            <w:tcW w:w="1356" w:type="dxa"/>
          </w:tcPr>
          <w:p w14:paraId="043CAA34" w14:textId="0C7EB9F1" w:rsidR="009F54EF" w:rsidRPr="00C5056A" w:rsidRDefault="00BE4AD3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1217" w:type="dxa"/>
          </w:tcPr>
          <w:p w14:paraId="265A380D" w14:textId="05CE3B11" w:rsidR="009F54EF" w:rsidRPr="00C5056A" w:rsidRDefault="00BE4AD3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9F54EF" w:rsidRPr="00C5056A" w14:paraId="6419BA50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1FD092D1" w14:textId="4C888906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41" w:type="dxa"/>
          </w:tcPr>
          <w:p w14:paraId="1F9D2715" w14:textId="6786D2FA" w:rsidR="009F54EF" w:rsidRPr="00C5056A" w:rsidRDefault="00BE6DA0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محاسبه دارویی</w:t>
            </w:r>
          </w:p>
        </w:tc>
        <w:tc>
          <w:tcPr>
            <w:tcW w:w="850" w:type="dxa"/>
          </w:tcPr>
          <w:p w14:paraId="6AF10B38" w14:textId="6FE25FA3" w:rsidR="009F54EF" w:rsidRPr="00C5056A" w:rsidRDefault="00BE6DA0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حضوری- وبینار</w:t>
            </w:r>
          </w:p>
        </w:tc>
        <w:tc>
          <w:tcPr>
            <w:tcW w:w="1985" w:type="dxa"/>
          </w:tcPr>
          <w:p w14:paraId="3C486532" w14:textId="4F6D0831" w:rsidR="009F54EF" w:rsidRPr="00C5056A" w:rsidRDefault="00BE6DA0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 جلسه </w:t>
            </w:r>
          </w:p>
        </w:tc>
        <w:tc>
          <w:tcPr>
            <w:tcW w:w="1395" w:type="dxa"/>
          </w:tcPr>
          <w:p w14:paraId="405F00C3" w14:textId="13537CCA" w:rsidR="009F54EF" w:rsidRPr="00C5056A" w:rsidRDefault="00BE6DA0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 کارشناسی</w:t>
            </w:r>
          </w:p>
        </w:tc>
        <w:tc>
          <w:tcPr>
            <w:tcW w:w="1356" w:type="dxa"/>
          </w:tcPr>
          <w:p w14:paraId="17AD0B44" w14:textId="2C7EAB6F" w:rsidR="009F54EF" w:rsidRPr="00C5056A" w:rsidRDefault="00BE6DA0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1217" w:type="dxa"/>
          </w:tcPr>
          <w:p w14:paraId="08F69753" w14:textId="77777777" w:rsidR="009F54EF" w:rsidRDefault="00BE6DA0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  <w:p w14:paraId="6495DBAF" w14:textId="7B519E5D" w:rsidR="00BE6DA0" w:rsidRPr="00C5056A" w:rsidRDefault="00BE6DA0" w:rsidP="00BE6DA0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160C8A" w:rsidRPr="00C5056A" w14:paraId="345E88AF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22690860" w14:textId="2CFD8C23" w:rsidR="00160C8A" w:rsidRPr="00F95D0D" w:rsidRDefault="00160C8A" w:rsidP="00160C8A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41" w:type="dxa"/>
          </w:tcPr>
          <w:p w14:paraId="32731295" w14:textId="1F04D05C" w:rsidR="00160C8A" w:rsidRPr="00C5056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850" w:type="dxa"/>
          </w:tcPr>
          <w:p w14:paraId="039CB174" w14:textId="474D4C21" w:rsidR="00160C8A" w:rsidRPr="00C5056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وبینار</w:t>
            </w:r>
          </w:p>
        </w:tc>
        <w:tc>
          <w:tcPr>
            <w:tcW w:w="1985" w:type="dxa"/>
          </w:tcPr>
          <w:p w14:paraId="2D506205" w14:textId="20E80C7B" w:rsidR="00160C8A" w:rsidRPr="00C5056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 جلسه </w:t>
            </w:r>
          </w:p>
        </w:tc>
        <w:tc>
          <w:tcPr>
            <w:tcW w:w="1395" w:type="dxa"/>
          </w:tcPr>
          <w:p w14:paraId="7FCD1A1A" w14:textId="04B2F379" w:rsidR="00160C8A" w:rsidRPr="00C5056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 کارشناسی</w:t>
            </w:r>
          </w:p>
        </w:tc>
        <w:tc>
          <w:tcPr>
            <w:tcW w:w="1356" w:type="dxa"/>
          </w:tcPr>
          <w:p w14:paraId="7A6F51CD" w14:textId="603323ED" w:rsidR="00160C8A" w:rsidRPr="00C5056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1217" w:type="dxa"/>
          </w:tcPr>
          <w:p w14:paraId="429AE5CC" w14:textId="77777777" w:rsidR="00160C8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1400</w:t>
            </w:r>
          </w:p>
          <w:p w14:paraId="1BA21724" w14:textId="4CB0F991" w:rsidR="00160C8A" w:rsidRPr="00C5056A" w:rsidRDefault="00160C8A" w:rsidP="00160C8A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9F54EF" w:rsidRPr="00C5056A" w14:paraId="43A463B7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29AE7BCA" w14:textId="15F5F635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41" w:type="dxa"/>
          </w:tcPr>
          <w:p w14:paraId="25CFC289" w14:textId="00E2E44C" w:rsidR="009F54EF" w:rsidRPr="00C5056A" w:rsidRDefault="006D750A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کنترل عفونت </w:t>
            </w:r>
          </w:p>
        </w:tc>
        <w:tc>
          <w:tcPr>
            <w:tcW w:w="850" w:type="dxa"/>
          </w:tcPr>
          <w:p w14:paraId="2E66C68E" w14:textId="61F90707" w:rsidR="009F54EF" w:rsidRPr="00C5056A" w:rsidRDefault="006D750A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37DC05AF" w14:textId="0E40F9C8" w:rsidR="009F54EF" w:rsidRPr="00C5056A" w:rsidRDefault="006D750A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 جلسه</w:t>
            </w:r>
          </w:p>
        </w:tc>
        <w:tc>
          <w:tcPr>
            <w:tcW w:w="1395" w:type="dxa"/>
          </w:tcPr>
          <w:p w14:paraId="0ED2EB16" w14:textId="557EF224" w:rsidR="009F54EF" w:rsidRPr="00C5056A" w:rsidRDefault="006D750A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356" w:type="dxa"/>
          </w:tcPr>
          <w:p w14:paraId="4C915CAB" w14:textId="10379011" w:rsidR="009F54EF" w:rsidRPr="00C5056A" w:rsidRDefault="006D750A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1217" w:type="dxa"/>
          </w:tcPr>
          <w:p w14:paraId="7F9CF65E" w14:textId="56820C23" w:rsidR="009F54EF" w:rsidRPr="00C5056A" w:rsidRDefault="006D750A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9F54EF" w:rsidRPr="00C5056A" w14:paraId="5336A5AC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2CB79098" w14:textId="17F2FA6A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741" w:type="dxa"/>
          </w:tcPr>
          <w:p w14:paraId="1932E2F9" w14:textId="467CE58C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دیالیز</w:t>
            </w:r>
          </w:p>
        </w:tc>
        <w:tc>
          <w:tcPr>
            <w:tcW w:w="850" w:type="dxa"/>
          </w:tcPr>
          <w:p w14:paraId="503A366F" w14:textId="72B4B3FF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64472134" w14:textId="041E629D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 جلسه به مدت 8 ساعت</w:t>
            </w:r>
          </w:p>
        </w:tc>
        <w:tc>
          <w:tcPr>
            <w:tcW w:w="1395" w:type="dxa"/>
          </w:tcPr>
          <w:p w14:paraId="17D1C2C7" w14:textId="1E1CD85A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کادر درمان</w:t>
            </w:r>
          </w:p>
        </w:tc>
        <w:tc>
          <w:tcPr>
            <w:tcW w:w="1356" w:type="dxa"/>
          </w:tcPr>
          <w:p w14:paraId="6529FB92" w14:textId="485879FE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نظام پرستاری البرز</w:t>
            </w:r>
          </w:p>
        </w:tc>
        <w:tc>
          <w:tcPr>
            <w:tcW w:w="1217" w:type="dxa"/>
          </w:tcPr>
          <w:p w14:paraId="16A5017C" w14:textId="558DC81B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9F54EF" w:rsidRPr="00C5056A" w14:paraId="2468D392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727E9717" w14:textId="5F7D7FF6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741" w:type="dxa"/>
          </w:tcPr>
          <w:p w14:paraId="7D7744DD" w14:textId="7143BE7A" w:rsidR="009F54EF" w:rsidRPr="00C5056A" w:rsidRDefault="00600418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چالش های آموزش به بیمار</w:t>
            </w:r>
          </w:p>
        </w:tc>
        <w:tc>
          <w:tcPr>
            <w:tcW w:w="850" w:type="dxa"/>
          </w:tcPr>
          <w:p w14:paraId="6399C7B2" w14:textId="7B746EB6" w:rsidR="009F54EF" w:rsidRPr="00C5056A" w:rsidRDefault="00600418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1D8EE9C8" w14:textId="4C65AE7C" w:rsidR="009F54EF" w:rsidRPr="00C5056A" w:rsidRDefault="00600418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ساعت</w:t>
            </w:r>
          </w:p>
        </w:tc>
        <w:tc>
          <w:tcPr>
            <w:tcW w:w="1395" w:type="dxa"/>
          </w:tcPr>
          <w:p w14:paraId="0EAB69A3" w14:textId="196BDD49" w:rsidR="009F54EF" w:rsidRPr="00C5056A" w:rsidRDefault="00600418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کادر درمان </w:t>
            </w:r>
          </w:p>
        </w:tc>
        <w:tc>
          <w:tcPr>
            <w:tcW w:w="1356" w:type="dxa"/>
          </w:tcPr>
          <w:p w14:paraId="61004CBB" w14:textId="01F848AA" w:rsidR="009F54EF" w:rsidRPr="00C5056A" w:rsidRDefault="00600418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دفتر پرستاری معاونت درمان</w:t>
            </w:r>
          </w:p>
        </w:tc>
        <w:tc>
          <w:tcPr>
            <w:tcW w:w="1217" w:type="dxa"/>
          </w:tcPr>
          <w:p w14:paraId="638C9CD0" w14:textId="0FCA8221" w:rsidR="009F54EF" w:rsidRPr="00C5056A" w:rsidRDefault="00600418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9F54EF" w:rsidRPr="00C5056A" w14:paraId="295DC043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6489531E" w14:textId="6CA2D6D5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41" w:type="dxa"/>
          </w:tcPr>
          <w:p w14:paraId="03467FE4" w14:textId="6E278CDE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آموزش به مددجو</w:t>
            </w:r>
          </w:p>
        </w:tc>
        <w:tc>
          <w:tcPr>
            <w:tcW w:w="850" w:type="dxa"/>
          </w:tcPr>
          <w:p w14:paraId="42A50713" w14:textId="049442A7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وبینار</w:t>
            </w:r>
          </w:p>
        </w:tc>
        <w:tc>
          <w:tcPr>
            <w:tcW w:w="1985" w:type="dxa"/>
          </w:tcPr>
          <w:p w14:paraId="500D350D" w14:textId="2A2B9291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ساعت</w:t>
            </w:r>
          </w:p>
        </w:tc>
        <w:tc>
          <w:tcPr>
            <w:tcW w:w="1395" w:type="dxa"/>
          </w:tcPr>
          <w:p w14:paraId="25B919B4" w14:textId="006A3574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کادر درمان</w:t>
            </w:r>
          </w:p>
        </w:tc>
        <w:tc>
          <w:tcPr>
            <w:tcW w:w="1356" w:type="dxa"/>
          </w:tcPr>
          <w:p w14:paraId="491BCA09" w14:textId="2831C898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دفتر پرستاری معاونت درمان</w:t>
            </w:r>
          </w:p>
        </w:tc>
        <w:tc>
          <w:tcPr>
            <w:tcW w:w="1217" w:type="dxa"/>
          </w:tcPr>
          <w:p w14:paraId="4A228539" w14:textId="0F59D5FE" w:rsidR="009F54EF" w:rsidRPr="00C5056A" w:rsidRDefault="00600418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9F54EF" w:rsidRPr="00C5056A" w14:paraId="30B86EA3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0CA59B0B" w14:textId="3E189ABF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741" w:type="dxa"/>
          </w:tcPr>
          <w:p w14:paraId="48399A29" w14:textId="49F49784" w:rsidR="009F54EF" w:rsidRPr="00C5056A" w:rsidRDefault="00FE7BF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850" w:type="dxa"/>
          </w:tcPr>
          <w:p w14:paraId="64DBF454" w14:textId="4644DD6E" w:rsidR="009F54EF" w:rsidRPr="00C5056A" w:rsidRDefault="00FE7BF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653927C2" w14:textId="30430B0C" w:rsidR="009F54EF" w:rsidRPr="00C5056A" w:rsidRDefault="00FE7BF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 ساعت</w:t>
            </w:r>
          </w:p>
        </w:tc>
        <w:tc>
          <w:tcPr>
            <w:tcW w:w="1395" w:type="dxa"/>
          </w:tcPr>
          <w:p w14:paraId="5CB7373C" w14:textId="2BCB1981" w:rsidR="009F54EF" w:rsidRPr="00C5056A" w:rsidRDefault="00FE7BF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کادردرمان</w:t>
            </w:r>
          </w:p>
        </w:tc>
        <w:tc>
          <w:tcPr>
            <w:tcW w:w="1356" w:type="dxa"/>
          </w:tcPr>
          <w:p w14:paraId="7BCED900" w14:textId="7806148B" w:rsidR="009F54EF" w:rsidRPr="00C5056A" w:rsidRDefault="00FE7BF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دفتر پرستاری معاونت درمان</w:t>
            </w:r>
          </w:p>
        </w:tc>
        <w:tc>
          <w:tcPr>
            <w:tcW w:w="1217" w:type="dxa"/>
          </w:tcPr>
          <w:p w14:paraId="4967DDE5" w14:textId="2ED73988" w:rsidR="009F54EF" w:rsidRPr="00C5056A" w:rsidRDefault="00FE7BFF" w:rsidP="009F54E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1395</w:t>
            </w:r>
          </w:p>
        </w:tc>
      </w:tr>
      <w:tr w:rsidR="009F54EF" w:rsidRPr="00C5056A" w14:paraId="64D112AD" w14:textId="77777777" w:rsidTr="00F9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2BEBEBF5" w14:textId="50F5647B" w:rsidR="009F54EF" w:rsidRPr="00F95D0D" w:rsidRDefault="009F54EF" w:rsidP="009F54E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741" w:type="dxa"/>
          </w:tcPr>
          <w:p w14:paraId="14C7E581" w14:textId="7426C6DC" w:rsidR="009F54EF" w:rsidRPr="00C5056A" w:rsidRDefault="00F626A6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پایگاه های داده </w:t>
            </w:r>
          </w:p>
        </w:tc>
        <w:tc>
          <w:tcPr>
            <w:tcW w:w="850" w:type="dxa"/>
          </w:tcPr>
          <w:p w14:paraId="53BC54FD" w14:textId="53A3BC02" w:rsidR="009F54EF" w:rsidRPr="00C5056A" w:rsidRDefault="00F626A6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7B15408E" w14:textId="37546FB0" w:rsidR="009F54EF" w:rsidRPr="00C5056A" w:rsidRDefault="00F626A6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 ساعت</w:t>
            </w:r>
          </w:p>
        </w:tc>
        <w:tc>
          <w:tcPr>
            <w:tcW w:w="1395" w:type="dxa"/>
          </w:tcPr>
          <w:p w14:paraId="795A6ED5" w14:textId="7C56D258" w:rsidR="009F54EF" w:rsidRPr="00C5056A" w:rsidRDefault="00F626A6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اعضاء هیات علمی</w:t>
            </w:r>
          </w:p>
        </w:tc>
        <w:tc>
          <w:tcPr>
            <w:tcW w:w="1356" w:type="dxa"/>
          </w:tcPr>
          <w:p w14:paraId="1D5AED46" w14:textId="4BFCCC87" w:rsidR="009F54EF" w:rsidRPr="00C5056A" w:rsidRDefault="00F626A6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217" w:type="dxa"/>
          </w:tcPr>
          <w:p w14:paraId="444D4EB3" w14:textId="119B9C68" w:rsidR="009F54EF" w:rsidRPr="00C5056A" w:rsidRDefault="00F626A6" w:rsidP="009F54EF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</w:tr>
      <w:tr w:rsidR="00AD73BF" w:rsidRPr="00C5056A" w14:paraId="25A84963" w14:textId="77777777" w:rsidTr="00F95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</w:tcPr>
          <w:p w14:paraId="43C65508" w14:textId="74345540" w:rsidR="00AD73BF" w:rsidRPr="00F95D0D" w:rsidRDefault="00AD73BF" w:rsidP="00AD73BF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5D0D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41" w:type="dxa"/>
          </w:tcPr>
          <w:p w14:paraId="2AB8FA1C" w14:textId="2D38489E" w:rsidR="00AD73BF" w:rsidRPr="00C5056A" w:rsidRDefault="00AD73BF" w:rsidP="00AD73B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پایگاه های داده </w:t>
            </w:r>
          </w:p>
        </w:tc>
        <w:tc>
          <w:tcPr>
            <w:tcW w:w="850" w:type="dxa"/>
          </w:tcPr>
          <w:p w14:paraId="155FD4B9" w14:textId="63469563" w:rsidR="00AD73BF" w:rsidRPr="00C5056A" w:rsidRDefault="00AD73BF" w:rsidP="00AD73B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985" w:type="dxa"/>
          </w:tcPr>
          <w:p w14:paraId="18707ACD" w14:textId="25DDD574" w:rsidR="00AD73BF" w:rsidRPr="00C5056A" w:rsidRDefault="00AD73BF" w:rsidP="00AD73B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 ساعت</w:t>
            </w:r>
          </w:p>
        </w:tc>
        <w:tc>
          <w:tcPr>
            <w:tcW w:w="1395" w:type="dxa"/>
          </w:tcPr>
          <w:p w14:paraId="2E23C9CA" w14:textId="1F6C49EA" w:rsidR="00AD73BF" w:rsidRPr="00C5056A" w:rsidRDefault="00AD73BF" w:rsidP="00AD73B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 کارشناسی</w:t>
            </w:r>
          </w:p>
        </w:tc>
        <w:tc>
          <w:tcPr>
            <w:tcW w:w="1356" w:type="dxa"/>
          </w:tcPr>
          <w:p w14:paraId="2E011084" w14:textId="1E67571F" w:rsidR="00AD73BF" w:rsidRPr="00C5056A" w:rsidRDefault="00AD73BF" w:rsidP="00AD73B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دانشکده پرستاری</w:t>
            </w:r>
          </w:p>
        </w:tc>
        <w:tc>
          <w:tcPr>
            <w:tcW w:w="1217" w:type="dxa"/>
          </w:tcPr>
          <w:p w14:paraId="79E37263" w14:textId="36249175" w:rsidR="00AD73BF" w:rsidRPr="00C5056A" w:rsidRDefault="00AD73BF" w:rsidP="00AD73B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1400</w:t>
            </w:r>
          </w:p>
        </w:tc>
      </w:tr>
    </w:tbl>
    <w:p w14:paraId="4390EDDB" w14:textId="29933A89" w:rsidR="00CD0C3E" w:rsidRPr="00D45744" w:rsidRDefault="00CD0C3E" w:rsidP="00D30867">
      <w:pPr>
        <w:tabs>
          <w:tab w:val="left" w:pos="4335"/>
        </w:tabs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827"/>
        <w:gridCol w:w="3969"/>
        <w:gridCol w:w="1276"/>
        <w:gridCol w:w="1123"/>
      </w:tblGrid>
      <w:tr w:rsidR="00051D74" w14:paraId="4FBFE3B8" w14:textId="77777777" w:rsidTr="0066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4"/>
          </w:tcPr>
          <w:p w14:paraId="3426CE2A" w14:textId="54DA648F" w:rsidR="00051D74" w:rsidRPr="003F7320" w:rsidRDefault="00D30867" w:rsidP="007A67C9">
            <w:pPr>
              <w:tabs>
                <w:tab w:val="left" w:pos="4335"/>
              </w:tabs>
              <w:bidi/>
              <w:rPr>
                <w:rFonts w:cs="B Titr"/>
                <w:sz w:val="28"/>
                <w:szCs w:val="28"/>
                <w:rtl/>
              </w:rPr>
            </w:pPr>
            <w:r w:rsidRPr="00B21A35">
              <w:rPr>
                <w:rFonts w:cs="B Titr"/>
                <w:noProof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73600" behindDoc="0" locked="0" layoutInCell="1" allowOverlap="1" wp14:anchorId="4A8B3374" wp14:editId="195A8810">
                  <wp:simplePos x="0" y="0"/>
                  <wp:positionH relativeFrom="column">
                    <wp:posOffset>25572</wp:posOffset>
                  </wp:positionH>
                  <wp:positionV relativeFrom="paragraph">
                    <wp:posOffset>-13238</wp:posOffset>
                  </wp:positionV>
                  <wp:extent cx="287020" cy="334010"/>
                  <wp:effectExtent l="0" t="0" r="0" b="8890"/>
                  <wp:wrapNone/>
                  <wp:docPr id="21" name="Graphic 21" descr="Customer review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Customer review RTL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D74" w:rsidRPr="00B21A35">
              <w:rPr>
                <w:rFonts w:cs="B Titr" w:hint="cs"/>
                <w:sz w:val="28"/>
                <w:szCs w:val="28"/>
                <w:rtl/>
                <w:lang w:bidi="fa-I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شرکت در دوره های آموزشی</w:t>
            </w:r>
          </w:p>
        </w:tc>
      </w:tr>
      <w:tr w:rsidR="00D77267" w14:paraId="0EC08238" w14:textId="77777777" w:rsidTr="00BB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shd w:val="clear" w:color="auto" w:fill="9CC2E5" w:themeFill="accent5" w:themeFillTint="99"/>
          </w:tcPr>
          <w:p w14:paraId="132DA910" w14:textId="4DE4E0C0" w:rsidR="00D77267" w:rsidRPr="006632D9" w:rsidRDefault="00D77267" w:rsidP="007A67C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632D9">
              <w:rPr>
                <w:rFonts w:cs="B Mitra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3969" w:type="dxa"/>
            <w:shd w:val="clear" w:color="auto" w:fill="9CC2E5" w:themeFill="accent5" w:themeFillTint="99"/>
          </w:tcPr>
          <w:p w14:paraId="59BB7811" w14:textId="3E094394" w:rsidR="00D77267" w:rsidRPr="006632D9" w:rsidRDefault="00051D74" w:rsidP="007A67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2D9">
              <w:rPr>
                <w:rFonts w:cs="B Mitra" w:hint="cs"/>
                <w:b/>
                <w:bCs/>
                <w:sz w:val="24"/>
                <w:szCs w:val="24"/>
                <w:rtl/>
              </w:rPr>
              <w:t>برگزار کننده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7FA194B" w14:textId="4BB2D673" w:rsidR="00D77267" w:rsidRPr="006632D9" w:rsidRDefault="007629B6" w:rsidP="007A67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2D9">
              <w:rPr>
                <w:rFonts w:cs="B Mitra" w:hint="cs"/>
                <w:b/>
                <w:bCs/>
                <w:sz w:val="24"/>
                <w:szCs w:val="24"/>
                <w:rtl/>
              </w:rPr>
              <w:t>مدت زمان</w:t>
            </w:r>
          </w:p>
        </w:tc>
        <w:tc>
          <w:tcPr>
            <w:tcW w:w="1123" w:type="dxa"/>
            <w:shd w:val="clear" w:color="auto" w:fill="9CC2E5" w:themeFill="accent5" w:themeFillTint="99"/>
          </w:tcPr>
          <w:p w14:paraId="20A9020D" w14:textId="2247880A" w:rsidR="00D77267" w:rsidRPr="006632D9" w:rsidRDefault="007629B6" w:rsidP="007A67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632D9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460EE5" w14:paraId="2840A59F" w14:textId="77777777" w:rsidTr="00BB5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2FE0635D" w14:textId="783A9F8C" w:rsidR="00460EE5" w:rsidRPr="00E42E36" w:rsidRDefault="00F03D2F" w:rsidP="007A67C9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فلوشیپ یادگیری الکترونیکی </w:t>
            </w:r>
          </w:p>
        </w:tc>
        <w:tc>
          <w:tcPr>
            <w:tcW w:w="3969" w:type="dxa"/>
          </w:tcPr>
          <w:p w14:paraId="4E50C32C" w14:textId="1053124B" w:rsidR="00F03D2F" w:rsidRPr="00E42E36" w:rsidRDefault="00F03D2F" w:rsidP="00F03D2F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دانشگاه علوم پزشکی </w:t>
            </w:r>
            <w:r w:rsidR="003E7AAC">
              <w:rPr>
                <w:rFonts w:cs="B Mitra" w:hint="cs"/>
                <w:sz w:val="28"/>
                <w:szCs w:val="28"/>
                <w:rtl/>
              </w:rPr>
              <w:t>شیراز</w:t>
            </w:r>
          </w:p>
        </w:tc>
        <w:tc>
          <w:tcPr>
            <w:tcW w:w="1276" w:type="dxa"/>
          </w:tcPr>
          <w:p w14:paraId="0B5C4767" w14:textId="28F93E14" w:rsidR="00460EE5" w:rsidRPr="00E42E36" w:rsidRDefault="004F0D5B" w:rsidP="007A67C9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 ماه </w:t>
            </w:r>
          </w:p>
        </w:tc>
        <w:tc>
          <w:tcPr>
            <w:tcW w:w="1123" w:type="dxa"/>
          </w:tcPr>
          <w:p w14:paraId="6E2BFAC7" w14:textId="42955565" w:rsidR="00460EE5" w:rsidRPr="00E42E36" w:rsidRDefault="004F0D5B" w:rsidP="007A67C9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1396</w:t>
            </w:r>
          </w:p>
        </w:tc>
      </w:tr>
      <w:tr w:rsidR="005D31EF" w14:paraId="75DA3C69" w14:textId="77777777" w:rsidTr="00BB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0F8FE81B" w14:textId="44A18441" w:rsidR="005D31EF" w:rsidRPr="006632D9" w:rsidRDefault="004F0D5B" w:rsidP="007A67C9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فلوشیپ یادگیری ترکیبی </w:t>
            </w:r>
          </w:p>
        </w:tc>
        <w:tc>
          <w:tcPr>
            <w:tcW w:w="3969" w:type="dxa"/>
          </w:tcPr>
          <w:p w14:paraId="1EC81A9E" w14:textId="42E380B4" w:rsidR="005D31EF" w:rsidRPr="006632D9" w:rsidRDefault="00064132" w:rsidP="007A67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دانشگاه علوم پزشکی شیراز</w:t>
            </w:r>
          </w:p>
        </w:tc>
        <w:tc>
          <w:tcPr>
            <w:tcW w:w="1276" w:type="dxa"/>
          </w:tcPr>
          <w:p w14:paraId="7DB1EBD2" w14:textId="50F92283" w:rsidR="005D31EF" w:rsidRPr="006632D9" w:rsidRDefault="00064132" w:rsidP="007A67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 ماه</w:t>
            </w:r>
          </w:p>
        </w:tc>
        <w:tc>
          <w:tcPr>
            <w:tcW w:w="1123" w:type="dxa"/>
          </w:tcPr>
          <w:p w14:paraId="2DB0E1FC" w14:textId="14834F5E" w:rsidR="005D31EF" w:rsidRPr="006632D9" w:rsidRDefault="00064132" w:rsidP="007A67C9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1400</w:t>
            </w:r>
          </w:p>
        </w:tc>
      </w:tr>
      <w:tr w:rsidR="00064132" w14:paraId="4BFC6C7C" w14:textId="77777777" w:rsidTr="00BB5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504C8D5E" w14:textId="7616B1C6" w:rsidR="00064132" w:rsidRPr="006632D9" w:rsidRDefault="00064132" w:rsidP="00064132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هوش مصنوعی (یادگیری ماشین)</w:t>
            </w:r>
          </w:p>
        </w:tc>
        <w:tc>
          <w:tcPr>
            <w:tcW w:w="3969" w:type="dxa"/>
          </w:tcPr>
          <w:p w14:paraId="23D8277E" w14:textId="57C0312E" w:rsidR="00064132" w:rsidRPr="006632D9" w:rsidRDefault="00064132" w:rsidP="0006413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دانشگاه علوم پزشکی البرز</w:t>
            </w:r>
          </w:p>
        </w:tc>
        <w:tc>
          <w:tcPr>
            <w:tcW w:w="1276" w:type="dxa"/>
          </w:tcPr>
          <w:p w14:paraId="366FC62B" w14:textId="433F6CCB" w:rsidR="00064132" w:rsidRPr="006632D9" w:rsidRDefault="00064132" w:rsidP="0006413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</w:t>
            </w:r>
          </w:p>
        </w:tc>
        <w:tc>
          <w:tcPr>
            <w:tcW w:w="1123" w:type="dxa"/>
          </w:tcPr>
          <w:p w14:paraId="79123EB4" w14:textId="11843D7D" w:rsidR="00064132" w:rsidRPr="006632D9" w:rsidRDefault="00064132" w:rsidP="00064132">
            <w:pPr>
              <w:tabs>
                <w:tab w:val="left" w:pos="433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1402</w:t>
            </w:r>
          </w:p>
        </w:tc>
      </w:tr>
      <w:tr w:rsidR="00CC7906" w14:paraId="57450F94" w14:textId="77777777" w:rsidTr="00BB5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2DDABCDF" w14:textId="1023D832" w:rsidR="00CC7906" w:rsidRPr="006632D9" w:rsidRDefault="00CC7906" w:rsidP="00CC7906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فناوری های نوین آموزشی</w:t>
            </w:r>
          </w:p>
        </w:tc>
        <w:tc>
          <w:tcPr>
            <w:tcW w:w="3969" w:type="dxa"/>
          </w:tcPr>
          <w:p w14:paraId="3B8C7919" w14:textId="14E3DF49" w:rsidR="00CC7906" w:rsidRPr="006632D9" w:rsidRDefault="00CC7906" w:rsidP="00CC790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دانشگاه علوم پزشکی البرز</w:t>
            </w:r>
          </w:p>
        </w:tc>
        <w:tc>
          <w:tcPr>
            <w:tcW w:w="1276" w:type="dxa"/>
          </w:tcPr>
          <w:p w14:paraId="170E95DE" w14:textId="5B9DC432" w:rsidR="00CC7906" w:rsidRPr="006632D9" w:rsidRDefault="00CC7906" w:rsidP="00CC790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هفته </w:t>
            </w:r>
          </w:p>
        </w:tc>
        <w:tc>
          <w:tcPr>
            <w:tcW w:w="1123" w:type="dxa"/>
          </w:tcPr>
          <w:p w14:paraId="25981AB3" w14:textId="25BE06FF" w:rsidR="00CC7906" w:rsidRPr="006632D9" w:rsidRDefault="00CC7906" w:rsidP="00CC790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1402</w:t>
            </w:r>
          </w:p>
        </w:tc>
      </w:tr>
    </w:tbl>
    <w:p w14:paraId="684490A4" w14:textId="7321063A" w:rsidR="009C08A3" w:rsidRPr="00D45744" w:rsidRDefault="00043766" w:rsidP="009C08A3">
      <w:pPr>
        <w:tabs>
          <w:tab w:val="left" w:pos="4335"/>
        </w:tabs>
        <w:bidi/>
        <w:rPr>
          <w:rFonts w:cs="B Mitra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CDE0AB5" wp14:editId="46F0DCAB">
            <wp:simplePos x="0" y="0"/>
            <wp:positionH relativeFrom="column">
              <wp:posOffset>15875</wp:posOffset>
            </wp:positionH>
            <wp:positionV relativeFrom="paragraph">
              <wp:posOffset>379095</wp:posOffset>
            </wp:positionV>
            <wp:extent cx="363220" cy="373380"/>
            <wp:effectExtent l="0" t="0" r="0" b="7620"/>
            <wp:wrapNone/>
            <wp:docPr id="1" name="Picture 1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 with gear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Shading1-Accent11"/>
        <w:bidiVisual/>
        <w:tblW w:w="10200" w:type="dxa"/>
        <w:jc w:val="center"/>
        <w:tblLook w:val="04A0" w:firstRow="1" w:lastRow="0" w:firstColumn="1" w:lastColumn="0" w:noHBand="0" w:noVBand="1"/>
      </w:tblPr>
      <w:tblGrid>
        <w:gridCol w:w="440"/>
        <w:gridCol w:w="9760"/>
      </w:tblGrid>
      <w:tr w:rsidR="00B21A35" w:rsidRPr="00B851D0" w14:paraId="08B1A3C7" w14:textId="77777777" w:rsidTr="00696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p w14:paraId="779E4DCB" w14:textId="2F47DE1F" w:rsidR="00B21A35" w:rsidRPr="00B21A35" w:rsidRDefault="00B21A35" w:rsidP="007A67C9">
            <w:pPr>
              <w:tabs>
                <w:tab w:val="left" w:pos="4335"/>
              </w:tabs>
              <w:bidi/>
              <w:rPr>
                <w:rFonts w:cs="B Mitra"/>
                <w:b w:val="0"/>
                <w:bCs w:val="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B21A35">
              <w:rPr>
                <w:rFonts w:ascii="Times New Roman" w:hAnsi="Times New Roman" w:cs="B Titr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مهارت های آموزشی</w:t>
            </w:r>
            <w:r w:rsidRPr="00B21A35">
              <w:rPr>
                <w:rFonts w:ascii="Times New Roman" w:hAnsi="Times New Roman" w:cs="B Titr" w:hint="cs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، پژوهشی</w:t>
            </w:r>
            <w:r w:rsidRPr="00B21A35">
              <w:rPr>
                <w:rFonts w:ascii="Times New Roman" w:hAnsi="Times New Roman" w:cs="B Titr"/>
                <w:b w:val="0"/>
                <w:bCs w:val="0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و بالینی</w:t>
            </w:r>
            <w:r>
              <w:t xml:space="preserve"> </w:t>
            </w:r>
          </w:p>
        </w:tc>
      </w:tr>
      <w:tr w:rsidR="00AD04B5" w:rsidRPr="00B851D0" w14:paraId="1A70302B" w14:textId="77777777" w:rsidTr="00AD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8960CC" w14:textId="03E281E7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9760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</w:tcPr>
          <w:p w14:paraId="65940EB0" w14:textId="214C6BC2" w:rsidR="00AD04B5" w:rsidRPr="00CE0ABE" w:rsidRDefault="00CE0ABE" w:rsidP="00E4458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E0ABE">
              <w:rPr>
                <w:rFonts w:cs="B Mitra" w:hint="cs"/>
                <w:sz w:val="28"/>
                <w:szCs w:val="28"/>
                <w:rtl/>
              </w:rPr>
              <w:t xml:space="preserve">طراحی و تحلیل مطالعات کیفی </w:t>
            </w:r>
            <w:r>
              <w:rPr>
                <w:rFonts w:cs="B Mitra" w:hint="cs"/>
                <w:sz w:val="28"/>
                <w:szCs w:val="28"/>
                <w:rtl/>
              </w:rPr>
              <w:t>(تاحدودی)</w:t>
            </w:r>
          </w:p>
        </w:tc>
      </w:tr>
      <w:tr w:rsidR="00AD04B5" w:rsidRPr="00B851D0" w14:paraId="5DAC8D03" w14:textId="77777777" w:rsidTr="00AD04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D87186" w14:textId="239E360A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9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CF4964B" w14:textId="606ADECB" w:rsidR="00AD04B5" w:rsidRPr="00CE0ABE" w:rsidRDefault="00CE0ABE" w:rsidP="00E44586">
            <w:pPr>
              <w:tabs>
                <w:tab w:val="left" w:pos="4335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E0ABE">
              <w:rPr>
                <w:rFonts w:cs="B Mitra" w:hint="cs"/>
                <w:sz w:val="28"/>
                <w:szCs w:val="28"/>
                <w:rtl/>
              </w:rPr>
              <w:t xml:space="preserve">طراحی مطالعات کمی </w:t>
            </w:r>
            <w:r>
              <w:rPr>
                <w:rFonts w:cs="B Mitra" w:hint="cs"/>
                <w:sz w:val="28"/>
                <w:szCs w:val="28"/>
                <w:rtl/>
              </w:rPr>
              <w:t>(تاحدودی)</w:t>
            </w:r>
          </w:p>
        </w:tc>
      </w:tr>
      <w:tr w:rsidR="00AD04B5" w:rsidRPr="00B851D0" w14:paraId="468407EC" w14:textId="77777777" w:rsidTr="00AD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A059C8" w14:textId="078BDD2D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9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FAA9EA8" w14:textId="14414F47" w:rsidR="00AD04B5" w:rsidRPr="00C24AB0" w:rsidRDefault="00C24AB0" w:rsidP="00E4458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C24AB0">
              <w:rPr>
                <w:rFonts w:cs="B Mitra" w:hint="cs"/>
                <w:sz w:val="28"/>
                <w:szCs w:val="28"/>
                <w:rtl/>
              </w:rPr>
              <w:t xml:space="preserve">مدیریت نرم افزار </w:t>
            </w:r>
            <w:r w:rsidRPr="00C24AB0">
              <w:rPr>
                <w:rFonts w:cs="B Mitra"/>
                <w:sz w:val="28"/>
                <w:szCs w:val="28"/>
              </w:rPr>
              <w:t>MAXQDA</w:t>
            </w:r>
          </w:p>
        </w:tc>
      </w:tr>
      <w:tr w:rsidR="00AD04B5" w:rsidRPr="00B851D0" w14:paraId="7FC32495" w14:textId="77777777" w:rsidTr="00AD04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D76E73" w14:textId="1BB0BC06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230B935" w14:textId="6A474444" w:rsidR="00AD04B5" w:rsidRPr="00C24AB0" w:rsidRDefault="00C24AB0" w:rsidP="00E44586">
            <w:pPr>
              <w:tabs>
                <w:tab w:val="left" w:pos="4335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C24AB0">
              <w:rPr>
                <w:rFonts w:cs="B Mitra" w:hint="cs"/>
                <w:sz w:val="28"/>
                <w:szCs w:val="28"/>
                <w:rtl/>
              </w:rPr>
              <w:t>تولید محتوای الکترونیک (اسکورم، انیمیشن دو بعدی، اینفوگرافی و ویدیو کست) با استفاده از نرم افزارهای</w:t>
            </w:r>
            <w:r>
              <w:rPr>
                <w:rFonts w:cs="B Mitra"/>
                <w:sz w:val="28"/>
                <w:szCs w:val="28"/>
                <w:lang w:val="en-GB"/>
              </w:rPr>
              <w:t>ispring, storyline, Camtasia, videoscribe and canva</w:t>
            </w:r>
            <w:r w:rsidR="00FD3031">
              <w:rPr>
                <w:rFonts w:cs="B Mitra"/>
                <w:sz w:val="28"/>
                <w:szCs w:val="28"/>
                <w:lang w:val="en-GB"/>
              </w:rPr>
              <w:t xml:space="preserve">  </w:t>
            </w:r>
            <w:r w:rsidR="00FD3031">
              <w:rPr>
                <w:rFonts w:cs="B Mitra" w:hint="cs"/>
                <w:sz w:val="28"/>
                <w:szCs w:val="28"/>
                <w:rtl/>
                <w:lang w:val="en-GB"/>
              </w:rPr>
              <w:t xml:space="preserve">  (تاحدودی)</w:t>
            </w:r>
          </w:p>
        </w:tc>
      </w:tr>
      <w:tr w:rsidR="00AD04B5" w:rsidRPr="00B851D0" w14:paraId="384860FE" w14:textId="77777777" w:rsidTr="00AD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DE57CB" w14:textId="662A0041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9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7C5F5FC9" w14:textId="616A0AA0" w:rsidR="00AD04B5" w:rsidRPr="007C6572" w:rsidRDefault="004B3121" w:rsidP="00E4458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B3121">
              <w:rPr>
                <w:rFonts w:cs="B Mitra" w:hint="cs"/>
                <w:sz w:val="28"/>
                <w:szCs w:val="28"/>
                <w:rtl/>
              </w:rPr>
              <w:t>به کار گیری روش های مشارکتی در تدریس</w:t>
            </w:r>
          </w:p>
        </w:tc>
      </w:tr>
      <w:tr w:rsidR="00AD04B5" w:rsidRPr="00B851D0" w14:paraId="1DAE02DC" w14:textId="77777777" w:rsidTr="00AD04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466172" w14:textId="7458A1CA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t>6</w:t>
            </w:r>
          </w:p>
        </w:tc>
        <w:tc>
          <w:tcPr>
            <w:tcW w:w="9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4BBDBDD3" w14:textId="202E8C23" w:rsidR="00AD04B5" w:rsidRPr="007C6572" w:rsidRDefault="00581AF8" w:rsidP="00E44586">
            <w:pPr>
              <w:tabs>
                <w:tab w:val="left" w:pos="4335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C6572">
              <w:rPr>
                <w:rFonts w:cs="B Mitra" w:hint="cs"/>
                <w:sz w:val="28"/>
                <w:szCs w:val="28"/>
                <w:rtl/>
              </w:rPr>
              <w:t xml:space="preserve">استفاده از نرم افزار </w:t>
            </w:r>
            <w:r w:rsidRPr="007C6572">
              <w:rPr>
                <w:rFonts w:cs="B Mitra"/>
                <w:sz w:val="28"/>
                <w:szCs w:val="28"/>
              </w:rPr>
              <w:t>r</w:t>
            </w:r>
            <w:r w:rsidRPr="007C6572">
              <w:rPr>
                <w:rFonts w:cs="B Mitra" w:hint="cs"/>
                <w:sz w:val="28"/>
                <w:szCs w:val="28"/>
                <w:rtl/>
              </w:rPr>
              <w:t xml:space="preserve"> با هدف تحلیل کلان داده ( کمتر از تا حدودی)</w:t>
            </w:r>
          </w:p>
        </w:tc>
      </w:tr>
      <w:tr w:rsidR="00AD04B5" w:rsidRPr="00B851D0" w14:paraId="736EE05D" w14:textId="77777777" w:rsidTr="00AD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B9BAFD" w14:textId="0743BCF8" w:rsidR="00AD04B5" w:rsidRPr="00AD04B5" w:rsidRDefault="00AD04B5" w:rsidP="00E44586">
            <w:pPr>
              <w:tabs>
                <w:tab w:val="left" w:pos="4335"/>
              </w:tabs>
              <w:bidi/>
              <w:rPr>
                <w:rFonts w:ascii="Times New Roman" w:hAnsi="Times New Roman" w:cs="B Mitra"/>
                <w:b w:val="0"/>
                <w:bCs w:val="0"/>
                <w:sz w:val="28"/>
                <w:szCs w:val="28"/>
                <w:rtl/>
              </w:rPr>
            </w:pPr>
            <w:r w:rsidRPr="00AD04B5">
              <w:rPr>
                <w:rFonts w:ascii="Times New Roman" w:hAnsi="Times New Roman" w:cs="B Mitra" w:hint="cs"/>
                <w:b w:val="0"/>
                <w:bCs w:val="0"/>
                <w:sz w:val="28"/>
                <w:szCs w:val="28"/>
                <w:rtl/>
              </w:rPr>
              <w:t>7</w:t>
            </w:r>
          </w:p>
        </w:tc>
        <w:tc>
          <w:tcPr>
            <w:tcW w:w="97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6F973DB" w14:textId="39A3E818" w:rsidR="00AD04B5" w:rsidRPr="00B851D0" w:rsidRDefault="00090B96" w:rsidP="00E44586">
            <w:pPr>
              <w:tabs>
                <w:tab w:val="left" w:pos="433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090B96">
              <w:rPr>
                <w:rFonts w:cs="B Mitra" w:hint="cs"/>
                <w:sz w:val="28"/>
                <w:szCs w:val="28"/>
                <w:rtl/>
              </w:rPr>
              <w:t>آموزش سلامت عمومی در مراکز جامع سلامت</w:t>
            </w:r>
            <w:r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479556C" w14:textId="533A5B11" w:rsidR="00EC78AF" w:rsidRPr="00D45744" w:rsidRDefault="00485439" w:rsidP="0069687C">
      <w:pPr>
        <w:tabs>
          <w:tab w:val="left" w:pos="4335"/>
        </w:tabs>
        <w:bidi/>
        <w:rPr>
          <w:rFonts w:cs="B Mitra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2AB3C92D" wp14:editId="41229E96">
            <wp:simplePos x="0" y="0"/>
            <wp:positionH relativeFrom="column">
              <wp:posOffset>-1270</wp:posOffset>
            </wp:positionH>
            <wp:positionV relativeFrom="paragraph">
              <wp:posOffset>362732</wp:posOffset>
            </wp:positionV>
            <wp:extent cx="351155" cy="327660"/>
            <wp:effectExtent l="0" t="0" r="0" b="0"/>
            <wp:wrapNone/>
            <wp:docPr id="36" name="Graphic 36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Document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9"/>
        <w:gridCol w:w="566"/>
      </w:tblGrid>
      <w:tr w:rsidR="008E45CD" w:rsidRPr="001002C8" w14:paraId="1FDE48F5" w14:textId="77777777" w:rsidTr="00CE41B5">
        <w:tc>
          <w:tcPr>
            <w:tcW w:w="10195" w:type="dxa"/>
            <w:gridSpan w:val="2"/>
            <w:shd w:val="clear" w:color="auto" w:fill="8EAADB" w:themeFill="accent1" w:themeFillTint="99"/>
          </w:tcPr>
          <w:p w14:paraId="4FCDA921" w14:textId="0A0B0D49" w:rsidR="008E45CD" w:rsidRPr="001002C8" w:rsidRDefault="008E45CD" w:rsidP="00EC78AF">
            <w:pPr>
              <w:tabs>
                <w:tab w:val="left" w:pos="4335"/>
              </w:tabs>
              <w:bidi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B21A35">
              <w:rPr>
                <w:rFonts w:ascii="Times New Roman" w:hAnsi="Times New Roman" w:cs="B Titr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مقالات </w:t>
            </w:r>
            <w:r w:rsidR="001002C8" w:rsidRPr="00B21A35">
              <w:rPr>
                <w:rFonts w:ascii="Times New Roman" w:hAnsi="Times New Roman" w:cs="B Titr" w:hint="cs"/>
                <w:sz w:val="28"/>
                <w:szCs w:val="28"/>
                <w:rtl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منتشر شده</w:t>
            </w:r>
          </w:p>
        </w:tc>
      </w:tr>
      <w:tr w:rsidR="001002C8" w:rsidRPr="001002C8" w14:paraId="6062B108" w14:textId="77777777" w:rsidTr="00CE41B5">
        <w:tc>
          <w:tcPr>
            <w:tcW w:w="9629" w:type="dxa"/>
          </w:tcPr>
          <w:p w14:paraId="2DA19D0C" w14:textId="65159007" w:rsidR="001002C8" w:rsidRPr="00E64B56" w:rsidRDefault="0062651D" w:rsidP="00831CEA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64B56">
              <w:rPr>
                <w:rFonts w:cs="B Nazanin"/>
                <w:highlight w:val="yellow"/>
                <w:lang w:bidi="fa-IR"/>
              </w:rPr>
              <w:t>Zahra Tayebi</w:t>
            </w:r>
            <w:r w:rsidRPr="00E64B56">
              <w:rPr>
                <w:rFonts w:cs="B Nazanin"/>
                <w:lang w:bidi="fa-IR"/>
              </w:rPr>
              <w:t xml:space="preserve">, Nahid dehghan Nayyeri, Leili Borimnejad, (2017) </w:t>
            </w:r>
            <w:r w:rsidRPr="00E64B56">
              <w:rPr>
                <w:rFonts w:cs="B Nazanin"/>
                <w:szCs w:val="24"/>
                <w:lang w:bidi="fa-IR"/>
              </w:rPr>
              <w:t>Dominant Strategies of Patient Visiting in Selected Intensive Care Units in Iran. Shiraz E-Med J.18(1)</w:t>
            </w:r>
          </w:p>
        </w:tc>
        <w:tc>
          <w:tcPr>
            <w:tcW w:w="566" w:type="dxa"/>
          </w:tcPr>
          <w:p w14:paraId="2C12981F" w14:textId="68131B0B" w:rsidR="001002C8" w:rsidRPr="001002C8" w:rsidRDefault="001F2F10" w:rsidP="00650B39">
            <w:pPr>
              <w:tabs>
                <w:tab w:val="left" w:pos="4335"/>
              </w:tabs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2C8" w:rsidRPr="001002C8" w14:paraId="6E6FBEAE" w14:textId="77777777" w:rsidTr="00CE41B5">
        <w:tc>
          <w:tcPr>
            <w:tcW w:w="9629" w:type="dxa"/>
          </w:tcPr>
          <w:p w14:paraId="452E5C98" w14:textId="20F74761" w:rsidR="001002C8" w:rsidRPr="00E64B56" w:rsidRDefault="00BD60F4" w:rsidP="00831CEA">
            <w:pPr>
              <w:pStyle w:val="ListParagraph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hyperlink r:id="rId37" w:history="1">
              <w:r w:rsidR="00831CEA" w:rsidRPr="00E64B56">
                <w:rPr>
                  <w:rFonts w:cs="B Nazanin"/>
                </w:rPr>
                <w:t>Fatemeh Ghaffari</w:t>
              </w:r>
            </w:hyperlink>
            <w:r w:rsidR="00831CEA" w:rsidRPr="00E64B56">
              <w:rPr>
                <w:rFonts w:cs="B Nazanin"/>
              </w:rPr>
              <w:t> , </w:t>
            </w:r>
            <w:hyperlink r:id="rId38" w:history="1">
              <w:r w:rsidR="00831CEA" w:rsidRPr="00E64B56">
                <w:rPr>
                  <w:rFonts w:cs="B Nazanin"/>
                </w:rPr>
                <w:t>Nahid Dehghan Nayeri</w:t>
              </w:r>
            </w:hyperlink>
            <w:r w:rsidR="00831CEA" w:rsidRPr="00E64B56">
              <w:rPr>
                <w:rFonts w:cs="B Nazanin"/>
              </w:rPr>
              <w:t> , </w:t>
            </w:r>
            <w:hyperlink r:id="rId39" w:history="1">
              <w:r w:rsidR="00831CEA" w:rsidRPr="00E64B56">
                <w:rPr>
                  <w:rFonts w:cs="B Nazanin"/>
                </w:rPr>
                <w:t>Faezeh Norouzinezhad</w:t>
              </w:r>
            </w:hyperlink>
            <w:r w:rsidR="00831CEA" w:rsidRPr="00E64B56">
              <w:rPr>
                <w:rFonts w:cs="B Nazanin"/>
              </w:rPr>
              <w:t> , </w:t>
            </w:r>
            <w:hyperlink r:id="rId40" w:history="1">
              <w:r w:rsidR="00831CEA" w:rsidRPr="00E64B56">
                <w:rPr>
                  <w:rFonts w:cs="B Nazanin"/>
                  <w:highlight w:val="yellow"/>
                </w:rPr>
                <w:t>Zahra Tayebi</w:t>
              </w:r>
            </w:hyperlink>
            <w:r w:rsidR="00831CEA" w:rsidRPr="00E64B56">
              <w:rPr>
                <w:rFonts w:cs="B Nazanin"/>
              </w:rPr>
              <w:t xml:space="preserve"> (2017)</w:t>
            </w:r>
            <w:r w:rsidR="00831CEA" w:rsidRPr="00E64B56">
              <w:rPr>
                <w:rFonts w:cs="B Nazanin"/>
                <w:szCs w:val="24"/>
                <w:lang w:bidi="fa-IR"/>
              </w:rPr>
              <w:t>Pathology of apprenticeships for masters of nursing critical care</w:t>
            </w:r>
            <w:r w:rsidR="00831CEA" w:rsidRPr="00E64B56">
              <w:rPr>
                <w:rFonts w:cs="B Nazanin"/>
                <w:szCs w:val="24"/>
              </w:rPr>
              <w:t>. Electronic Physician, 9(1).</w:t>
            </w:r>
          </w:p>
        </w:tc>
        <w:tc>
          <w:tcPr>
            <w:tcW w:w="566" w:type="dxa"/>
          </w:tcPr>
          <w:p w14:paraId="1EA30126" w14:textId="40016038" w:rsidR="001002C8" w:rsidRPr="00831CEA" w:rsidRDefault="001F2F10" w:rsidP="00831CEA">
            <w:pPr>
              <w:tabs>
                <w:tab w:val="left" w:pos="4335"/>
              </w:tabs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</w:t>
            </w:r>
          </w:p>
        </w:tc>
      </w:tr>
      <w:tr w:rsidR="001002C8" w:rsidRPr="001002C8" w14:paraId="3132FD04" w14:textId="77777777" w:rsidTr="00CE41B5">
        <w:tc>
          <w:tcPr>
            <w:tcW w:w="9629" w:type="dxa"/>
          </w:tcPr>
          <w:p w14:paraId="4FF31C09" w14:textId="37EE7730" w:rsidR="001002C8" w:rsidRPr="00E64B56" w:rsidRDefault="009812A5" w:rsidP="009812A5">
            <w:pPr>
              <w:ind w:left="34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64B56">
              <w:rPr>
                <w:rFonts w:cs="B Nazanin"/>
              </w:rPr>
              <w:t xml:space="preserve">Bahman Aghaie, Monireh Anoosheh, Mahshid Foroughan, Esa Mohammadi, Anoshirvan Kazemnejad, </w:t>
            </w:r>
            <w:r w:rsidRPr="00E64B56">
              <w:rPr>
                <w:rFonts w:cs="B Nazanin"/>
                <w:highlight w:val="yellow"/>
              </w:rPr>
              <w:t>Zahra Tayebi</w:t>
            </w:r>
            <w:r w:rsidRPr="00E64B56">
              <w:rPr>
                <w:rFonts w:cs="B Nazanin"/>
              </w:rPr>
              <w:t xml:space="preserve"> (2019) First days in intensive care units :a tragedy for families,</w:t>
            </w:r>
            <w:r w:rsidRPr="00E64B56">
              <w:rPr>
                <w:rFonts w:cs="B Titr"/>
                <w:szCs w:val="24"/>
              </w:rPr>
              <w:t xml:space="preserve">: </w:t>
            </w:r>
            <w:r w:rsidRPr="00E64B56">
              <w:rPr>
                <w:rFonts w:cs="B Nazanin"/>
              </w:rPr>
              <w:t>Revista Latinoamericana de Hipertensión. Vol. 14 - Nº 3</w:t>
            </w:r>
          </w:p>
        </w:tc>
        <w:tc>
          <w:tcPr>
            <w:tcW w:w="566" w:type="dxa"/>
          </w:tcPr>
          <w:p w14:paraId="3C8764CE" w14:textId="0FD51B6A" w:rsidR="001002C8" w:rsidRPr="001002C8" w:rsidRDefault="001F2F10" w:rsidP="00650B39">
            <w:pPr>
              <w:tabs>
                <w:tab w:val="left" w:pos="4335"/>
              </w:tabs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382" w:rsidRPr="001002C8" w14:paraId="493E5601" w14:textId="77777777" w:rsidTr="00CE41B5">
        <w:tc>
          <w:tcPr>
            <w:tcW w:w="9629" w:type="dxa"/>
          </w:tcPr>
          <w:p w14:paraId="1A28331F" w14:textId="188B3870" w:rsidR="00364382" w:rsidRPr="00E64B56" w:rsidRDefault="00F43632" w:rsidP="00F43632">
            <w:pPr>
              <w:ind w:left="34"/>
              <w:rPr>
                <w:rFonts w:ascii="Times New Roman" w:hAnsi="Times New Roman" w:cs="Times New Roman"/>
              </w:rPr>
            </w:pPr>
            <w:r w:rsidRPr="00E64B56">
              <w:rPr>
                <w:rFonts w:cs="B Nazanin"/>
              </w:rPr>
              <w:t>Reza Norouzadeh,  , Mohammad Abbasinia</w:t>
            </w:r>
            <w:r w:rsidRPr="00E64B56">
              <w:rPr>
                <w:rFonts w:cs="B Nazanin"/>
                <w:highlight w:val="yellow"/>
              </w:rPr>
              <w:t>, Zahra Tayebi</w:t>
            </w:r>
            <w:r w:rsidRPr="00E64B56">
              <w:rPr>
                <w:rFonts w:cs="B Nazanin"/>
              </w:rPr>
              <w:t>, , Ehsan Sharifipour, Alireza Koohpaei,  Bahman Aghaie, Hossein Asgarpour(2021) Experiences of Patients With COVID-19 Admitted to the Intensive Care Units: A Qualitative Study.</w:t>
            </w:r>
            <w:r w:rsidRPr="00E64B56">
              <w:rPr>
                <w:rFonts w:cs="B Titr"/>
                <w:szCs w:val="24"/>
              </w:rPr>
              <w:t xml:space="preserve"> </w:t>
            </w:r>
            <w:r w:rsidRPr="00E64B56">
              <w:rPr>
                <w:rFonts w:cs="B Nazanin"/>
              </w:rPr>
              <w:t>Journal of Patient Experience,Volume 8: 1-9</w:t>
            </w:r>
          </w:p>
        </w:tc>
        <w:tc>
          <w:tcPr>
            <w:tcW w:w="566" w:type="dxa"/>
          </w:tcPr>
          <w:p w14:paraId="133DE9C8" w14:textId="7D896787" w:rsidR="00364382" w:rsidRDefault="001F2F10" w:rsidP="00650B39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4382" w:rsidRPr="001002C8" w14:paraId="0B5D289B" w14:textId="77777777" w:rsidTr="00CE41B5">
        <w:tc>
          <w:tcPr>
            <w:tcW w:w="9629" w:type="dxa"/>
          </w:tcPr>
          <w:p w14:paraId="0C21558D" w14:textId="70E4C34F" w:rsidR="00364382" w:rsidRPr="00E64B56" w:rsidRDefault="00234F9A" w:rsidP="00234F9A">
            <w:pPr>
              <w:ind w:left="34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64B56">
              <w:rPr>
                <w:rFonts w:cs="B Titr"/>
                <w:szCs w:val="24"/>
                <w:highlight w:val="yellow"/>
              </w:rPr>
              <w:t>Zahra Tayebi</w:t>
            </w:r>
            <w:r w:rsidRPr="00E64B56">
              <w:rPr>
                <w:rFonts w:cs="B Titr"/>
                <w:szCs w:val="24"/>
              </w:rPr>
              <w:t xml:space="preserve"> , Seyede Soghra Taher Harikandee , Mohsen Lotfi .(2022) Design, implementation, and evaluation of a software for unintentional injuries prevention in children. </w:t>
            </w:r>
            <w:hyperlink r:id="rId41" w:tgtFrame="_blank" w:history="1">
              <w:r w:rsidRPr="00E64B56">
                <w:rPr>
                  <w:rFonts w:cs="B Titr"/>
                  <w:szCs w:val="24"/>
                </w:rPr>
                <w:t>Journal of Injury and Violence Research</w:t>
              </w:r>
            </w:hyperlink>
            <w:r w:rsidRPr="00E64B56">
              <w:rPr>
                <w:rFonts w:cs="B Titr"/>
                <w:szCs w:val="24"/>
              </w:rPr>
              <w:t xml:space="preserve">, Volume 14, Suppl. 2 </w:t>
            </w:r>
          </w:p>
        </w:tc>
        <w:tc>
          <w:tcPr>
            <w:tcW w:w="566" w:type="dxa"/>
          </w:tcPr>
          <w:p w14:paraId="75DBC68E" w14:textId="1B55A4D3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382" w:rsidRPr="001002C8" w14:paraId="58525EC0" w14:textId="77777777" w:rsidTr="00CE41B5">
        <w:tc>
          <w:tcPr>
            <w:tcW w:w="9629" w:type="dxa"/>
          </w:tcPr>
          <w:p w14:paraId="0FEB6EE5" w14:textId="2345C60B" w:rsidR="00364382" w:rsidRPr="00E64B56" w:rsidRDefault="00BD60F4" w:rsidP="00967677">
            <w:pPr>
              <w:ind w:left="34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hyperlink r:id="rId42" w:history="1">
              <w:r w:rsidR="007347FA" w:rsidRPr="00E64B56">
                <w:rPr>
                  <w:rFonts w:cs="B Titr"/>
                  <w:szCs w:val="24"/>
                </w:rPr>
                <w:t>Fatemeh Behesht Aeen</w:t>
              </w:r>
            </w:hyperlink>
            <w:r w:rsidR="007347FA" w:rsidRPr="00E64B56">
              <w:rPr>
                <w:rFonts w:cs="B Titr"/>
                <w:szCs w:val="24"/>
              </w:rPr>
              <w:t> , </w:t>
            </w:r>
            <w:hyperlink r:id="rId43" w:history="1">
              <w:r w:rsidR="007347FA" w:rsidRPr="00E64B56">
                <w:rPr>
                  <w:rFonts w:cs="B Titr"/>
                  <w:szCs w:val="24"/>
                </w:rPr>
                <w:t>Reza Pakzad</w:t>
              </w:r>
            </w:hyperlink>
            <w:r w:rsidR="007347FA" w:rsidRPr="00E64B56">
              <w:rPr>
                <w:rFonts w:cs="B Titr"/>
                <w:szCs w:val="24"/>
              </w:rPr>
              <w:t> , </w:t>
            </w:r>
            <w:hyperlink r:id="rId44" w:history="1">
              <w:r w:rsidR="007347FA" w:rsidRPr="00E64B56">
                <w:rPr>
                  <w:rFonts w:cs="B Titr"/>
                  <w:szCs w:val="24"/>
                  <w:highlight w:val="yellow"/>
                </w:rPr>
                <w:t>Zahra Tayebi</w:t>
              </w:r>
            </w:hyperlink>
            <w:r w:rsidR="007347FA" w:rsidRPr="00E64B56">
              <w:rPr>
                <w:rFonts w:cs="B Titr"/>
                <w:szCs w:val="24"/>
              </w:rPr>
              <w:t> ,</w:t>
            </w:r>
            <w:hyperlink r:id="rId45" w:anchor="full-view-affiliation-3" w:tooltip="Faculty of Nursing and Midwifery, Alborz University of Medical Sciences, Karaj, Iran." w:history="1"/>
            <w:r w:rsidR="007347FA" w:rsidRPr="00E64B56">
              <w:rPr>
                <w:rFonts w:cs="B Titr"/>
                <w:szCs w:val="24"/>
              </w:rPr>
              <w:t> </w:t>
            </w:r>
            <w:hyperlink r:id="rId46" w:history="1">
              <w:r w:rsidR="007347FA" w:rsidRPr="00E64B56">
                <w:rPr>
                  <w:rFonts w:cs="B Titr"/>
                  <w:szCs w:val="24"/>
                </w:rPr>
                <w:t>Razie Iloon Kashkooli</w:t>
              </w:r>
            </w:hyperlink>
            <w:r w:rsidR="007347FA" w:rsidRPr="00E64B56">
              <w:rPr>
                <w:rFonts w:cs="B Titr"/>
                <w:szCs w:val="24"/>
              </w:rPr>
              <w:t> , </w:t>
            </w:r>
            <w:hyperlink r:id="rId47" w:history="1">
              <w:r w:rsidR="007347FA" w:rsidRPr="00E64B56">
                <w:rPr>
                  <w:rFonts w:cs="B Titr"/>
                  <w:szCs w:val="24"/>
                </w:rPr>
                <w:t>Fatemeh Abdi</w:t>
              </w:r>
            </w:hyperlink>
            <w:r w:rsidR="007347FA" w:rsidRPr="00E64B56">
              <w:rPr>
                <w:rFonts w:cs="B Titr"/>
                <w:szCs w:val="24"/>
              </w:rPr>
              <w:t xml:space="preserve"> (2022)Clinical outcomes of off-pump coronary artery bypass graft in patients with diabetes and non-diabetics: A systematic review and meta-analysis</w:t>
            </w:r>
            <w:r w:rsidR="00967677" w:rsidRPr="00E64B56">
              <w:rPr>
                <w:rFonts w:cs="B Titr"/>
                <w:szCs w:val="24"/>
              </w:rPr>
              <w:t>.</w:t>
            </w:r>
            <w:r w:rsidR="007347FA" w:rsidRPr="00E64B56">
              <w:rPr>
                <w:rFonts w:cs="B Titr"/>
                <w:szCs w:val="24"/>
              </w:rPr>
              <w:t xml:space="preserve"> Diabetes and metabolic syndrome, Nov;16(11) </w:t>
            </w:r>
          </w:p>
        </w:tc>
        <w:tc>
          <w:tcPr>
            <w:tcW w:w="566" w:type="dxa"/>
          </w:tcPr>
          <w:p w14:paraId="5609FD97" w14:textId="3FA0F304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4382" w:rsidRPr="001002C8" w14:paraId="17B590C6" w14:textId="77777777" w:rsidTr="00CE41B5">
        <w:tc>
          <w:tcPr>
            <w:tcW w:w="9629" w:type="dxa"/>
          </w:tcPr>
          <w:p w14:paraId="6B09BDDE" w14:textId="5558DD38" w:rsidR="00364382" w:rsidRPr="00E64B56" w:rsidRDefault="00B000D0" w:rsidP="00507C24">
            <w:pPr>
              <w:ind w:left="34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64B56">
              <w:rPr>
                <w:rFonts w:cs="B Titr"/>
                <w:szCs w:val="24"/>
              </w:rPr>
              <w:t xml:space="preserve">Hossein Haghighat, Maryam Shiri, Mohammad Esmaeili Abdar1 Seyedeh Soghra Taher Harikandee and </w:t>
            </w:r>
            <w:r w:rsidRPr="00E64B56">
              <w:rPr>
                <w:rFonts w:cs="B Titr"/>
                <w:szCs w:val="24"/>
                <w:highlight w:val="yellow"/>
              </w:rPr>
              <w:t>Zahra Tayebi</w:t>
            </w:r>
            <w:r w:rsidRPr="00E64B56">
              <w:rPr>
                <w:rFonts w:cs="B Titr"/>
                <w:szCs w:val="24"/>
              </w:rPr>
              <w:t xml:space="preserve"> (2023) The effect of micro-learning on trauma care knowledge and learning satisfaction in nursing students . BMC Medical Education (2023) 23:622 </w:t>
            </w:r>
          </w:p>
        </w:tc>
        <w:tc>
          <w:tcPr>
            <w:tcW w:w="566" w:type="dxa"/>
          </w:tcPr>
          <w:p w14:paraId="6FC5F0D8" w14:textId="1C97BB6B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382" w:rsidRPr="001002C8" w14:paraId="16929488" w14:textId="77777777" w:rsidTr="00CE41B5">
        <w:tc>
          <w:tcPr>
            <w:tcW w:w="9629" w:type="dxa"/>
          </w:tcPr>
          <w:p w14:paraId="2B7FAA9D" w14:textId="1C97CF40" w:rsidR="00364382" w:rsidRPr="00E64B56" w:rsidRDefault="00E0194B" w:rsidP="009F7C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64B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Zahra Hosseini Nodeh, </w:t>
            </w:r>
            <w:r w:rsidRPr="00E64B56">
              <w:rPr>
                <w:rFonts w:ascii="Arial" w:hAnsi="Arial" w:cs="Arial"/>
                <w:color w:val="222222"/>
                <w:sz w:val="20"/>
                <w:szCs w:val="20"/>
                <w:highlight w:val="yellow"/>
                <w:shd w:val="clear" w:color="auto" w:fill="FFFFFF"/>
              </w:rPr>
              <w:t>Zahra Tayebi</w:t>
            </w:r>
            <w:r w:rsidRPr="00E64B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Maryam Aghabarary, Razieh Tayebi</w:t>
            </w:r>
            <w:r w:rsidR="00340DDC" w:rsidRPr="00E64B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(2020)</w:t>
            </w:r>
            <w:r w:rsidRPr="00E64B56">
              <w:rPr>
                <w:rFonts w:cs="B Titr"/>
                <w:szCs w:val="24"/>
              </w:rPr>
              <w:t xml:space="preserve"> </w:t>
            </w:r>
            <w:hyperlink r:id="rId48" w:history="1">
              <w:r w:rsidRPr="00E64B56">
                <w:rPr>
                  <w:rFonts w:cs="B Titr"/>
                  <w:szCs w:val="24"/>
                </w:rPr>
                <w:t>Nursing students’ experiences of faculty incivility: A qualitative exploratory </w:t>
              </w:r>
            </w:hyperlink>
            <w:r w:rsidRPr="00E64B56">
              <w:rPr>
                <w:rFonts w:cs="B Titr"/>
                <w:szCs w:val="24"/>
              </w:rPr>
              <w:t>study</w:t>
            </w:r>
            <w:r w:rsidR="00340DDC" w:rsidRPr="00E64B56">
              <w:rPr>
                <w:rFonts w:cs="B Titr"/>
                <w:szCs w:val="24"/>
              </w:rPr>
              <w:t>. N</w:t>
            </w:r>
            <w:r w:rsidRPr="00E64B56">
              <w:rPr>
                <w:rFonts w:cs="B Titr"/>
                <w:szCs w:val="24"/>
              </w:rPr>
              <w:t>ursing practice today, Volume 7, No 2, April 2020</w:t>
            </w:r>
          </w:p>
        </w:tc>
        <w:tc>
          <w:tcPr>
            <w:tcW w:w="566" w:type="dxa"/>
          </w:tcPr>
          <w:p w14:paraId="5BC102BB" w14:textId="03FDBEFB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4382" w:rsidRPr="001002C8" w14:paraId="6E80FE45" w14:textId="77777777" w:rsidTr="00CE41B5">
        <w:tc>
          <w:tcPr>
            <w:tcW w:w="9629" w:type="dxa"/>
          </w:tcPr>
          <w:p w14:paraId="1058DBA8" w14:textId="045C2BFE" w:rsidR="00364382" w:rsidRPr="00E64B56" w:rsidRDefault="00AF2AB7" w:rsidP="00AF2AB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64B56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 xml:space="preserve">Roohangiz Norouzinia, Abbas Ebadi, Masoud Ferdosi, Gholamreza Masoumi, </w:t>
            </w:r>
            <w:r w:rsidRPr="00E64B56">
              <w:rPr>
                <w:rFonts w:ascii="Arial" w:hAnsi="Arial" w:cs="Arial"/>
                <w:color w:val="222222"/>
                <w:sz w:val="20"/>
                <w:szCs w:val="20"/>
                <w:highlight w:val="yellow"/>
                <w:lang w:val="en-GB" w:eastAsia="en-GB"/>
              </w:rPr>
              <w:t>Zahra Tayebi</w:t>
            </w:r>
            <w:r w:rsidRPr="00E64B56">
              <w:rPr>
                <w:rFonts w:ascii="Arial" w:hAnsi="Arial" w:cs="Arial"/>
                <w:color w:val="222222"/>
                <w:sz w:val="20"/>
                <w:szCs w:val="20"/>
                <w:lang w:val="en-GB" w:eastAsia="en-GB"/>
              </w:rPr>
              <w:t>, Mohammad H Yarmohammadian</w:t>
            </w:r>
            <w:r w:rsidRPr="00E64B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(2020) </w:t>
            </w:r>
            <w:hyperlink r:id="rId49" w:history="1">
              <w:r w:rsidRPr="00E64B56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A systematic review of psychometric properties of workplace resilience measurement scales.</w:t>
              </w:r>
            </w:hyperlink>
            <w:r w:rsidRPr="00E64B5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TPM Vol. 27, No. 2, June 2020 </w:t>
            </w:r>
          </w:p>
        </w:tc>
        <w:tc>
          <w:tcPr>
            <w:tcW w:w="566" w:type="dxa"/>
          </w:tcPr>
          <w:p w14:paraId="3BEF82FD" w14:textId="3894651F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4382" w:rsidRPr="001002C8" w14:paraId="1C9D718A" w14:textId="77777777" w:rsidTr="00CE41B5">
        <w:tc>
          <w:tcPr>
            <w:tcW w:w="9629" w:type="dxa"/>
          </w:tcPr>
          <w:p w14:paraId="298592CF" w14:textId="43FAD10E" w:rsidR="00364382" w:rsidRPr="00E64B56" w:rsidRDefault="00725C0D" w:rsidP="00725C0D">
            <w:pPr>
              <w:shd w:val="clear" w:color="auto" w:fill="FFFFFF"/>
              <w:rPr>
                <w:rFonts w:cs="B Titr"/>
                <w:szCs w:val="24"/>
                <w:rtl/>
              </w:rPr>
            </w:pPr>
            <w:r w:rsidRPr="00E64B56">
              <w:rPr>
                <w:rFonts w:cs="B Titr"/>
                <w:szCs w:val="24"/>
                <w:lang w:bidi="fa-IR"/>
              </w:rPr>
              <w:t>Hosseini, S.H</w:t>
            </w:r>
            <w:r w:rsidRPr="00E64B56">
              <w:rPr>
                <w:rFonts w:cs="B Titr"/>
                <w:szCs w:val="24"/>
                <w:highlight w:val="yellow"/>
                <w:lang w:bidi="fa-IR"/>
              </w:rPr>
              <w:t>., Tayebi, Z</w:t>
            </w:r>
            <w:r w:rsidRPr="00E64B56">
              <w:rPr>
                <w:rFonts w:cs="B Titr"/>
                <w:szCs w:val="24"/>
                <w:lang w:bidi="fa-IR"/>
              </w:rPr>
              <w:t>., Poormoosa Poostin Saraee, Y.</w:t>
            </w:r>
            <w:r w:rsidRPr="00E64B56">
              <w:rPr>
                <w:rFonts w:cs="B Titr"/>
                <w:szCs w:val="24"/>
              </w:rPr>
              <w:t xml:space="preserve"> (2024)</w:t>
            </w:r>
            <w:hyperlink r:id="rId50" w:history="1">
              <w:r w:rsidRPr="00E64B56">
                <w:rPr>
                  <w:rFonts w:cs="B Titr"/>
                  <w:szCs w:val="24"/>
                  <w:lang w:bidi="fa-IR"/>
                </w:rPr>
                <w:t>Nursing students' perception of nurses' professional misconduct: A descriptive qualitative study</w:t>
              </w:r>
            </w:hyperlink>
            <w:r w:rsidRPr="00E64B56">
              <w:rPr>
                <w:rFonts w:cs="B Titr"/>
                <w:szCs w:val="24"/>
              </w:rPr>
              <w:t xml:space="preserve">. </w:t>
            </w:r>
            <w:hyperlink r:id="rId51" w:tgtFrame="_blank" w:history="1">
              <w:r w:rsidRPr="00E64B56">
                <w:rPr>
                  <w:rFonts w:cs="B Titr"/>
                  <w:szCs w:val="24"/>
                  <w:lang w:bidi="fa-IR"/>
                </w:rPr>
                <w:t>Journal of Medical Education Development</w:t>
              </w:r>
            </w:hyperlink>
            <w:r w:rsidRPr="00E64B56">
              <w:rPr>
                <w:rFonts w:cs="B Titr"/>
                <w:szCs w:val="24"/>
                <w:lang w:bidi="fa-IR"/>
              </w:rPr>
              <w:br/>
              <w:t>17(53):34-44</w:t>
            </w:r>
          </w:p>
        </w:tc>
        <w:tc>
          <w:tcPr>
            <w:tcW w:w="566" w:type="dxa"/>
          </w:tcPr>
          <w:p w14:paraId="045DC6BA" w14:textId="5E743176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364382" w:rsidRPr="001002C8" w14:paraId="014941A5" w14:textId="77777777" w:rsidTr="00CE41B5">
        <w:tc>
          <w:tcPr>
            <w:tcW w:w="9629" w:type="dxa"/>
          </w:tcPr>
          <w:p w14:paraId="65A79F84" w14:textId="7ADF3954" w:rsidR="00364382" w:rsidRPr="00E64B56" w:rsidRDefault="00D37C7C" w:rsidP="00D37C7C">
            <w:pPr>
              <w:shd w:val="clear" w:color="auto" w:fill="FFFFFF"/>
              <w:rPr>
                <w:rFonts w:ascii="Times New Roman" w:hAnsi="Times New Roman" w:cs="Times New Roman"/>
                <w:rtl/>
              </w:rPr>
            </w:pPr>
            <w:r w:rsidRPr="00E64B56">
              <w:rPr>
                <w:rFonts w:cs="B Titr"/>
                <w:szCs w:val="24"/>
                <w:highlight w:val="yellow"/>
                <w:lang w:bidi="fa-IR"/>
              </w:rPr>
              <w:t>Tayebi, Z</w:t>
            </w:r>
            <w:r w:rsidRPr="00E64B56">
              <w:rPr>
                <w:rFonts w:cs="B Titr"/>
                <w:szCs w:val="24"/>
                <w:lang w:bidi="fa-IR"/>
              </w:rPr>
              <w:t>., Norouzinia, R., Moatadelro, Z., Pour, A.F., Nourian, B. Nursing students' willingness to respond in disasters: a cross sectional study of facilitators and barriers</w:t>
            </w:r>
            <w:r w:rsidRPr="00E64B56">
              <w:rPr>
                <w:rFonts w:cs="B Titr"/>
                <w:szCs w:val="24"/>
              </w:rPr>
              <w:t xml:space="preserve"> (2024)</w:t>
            </w:r>
            <w:hyperlink r:id="rId52" w:tgtFrame="_blank" w:history="1">
              <w:r w:rsidRPr="00E64B56">
                <w:rPr>
                  <w:rFonts w:cs="B Titr"/>
                  <w:szCs w:val="24"/>
                </w:rPr>
                <w:br/>
                <w:t>BMC Nursing</w:t>
              </w:r>
            </w:hyperlink>
            <w:r w:rsidRPr="00E64B56">
              <w:rPr>
                <w:rFonts w:cs="B Titr"/>
                <w:szCs w:val="24"/>
              </w:rPr>
              <w:t>, 23(1)</w:t>
            </w:r>
          </w:p>
        </w:tc>
        <w:tc>
          <w:tcPr>
            <w:tcW w:w="566" w:type="dxa"/>
          </w:tcPr>
          <w:p w14:paraId="6A9F6DEE" w14:textId="012F6BE4" w:rsidR="00364382" w:rsidRPr="001002C8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76AA" w:rsidRPr="001002C8" w14:paraId="2539C4B6" w14:textId="77777777" w:rsidTr="00CE41B5">
        <w:tc>
          <w:tcPr>
            <w:tcW w:w="9629" w:type="dxa"/>
          </w:tcPr>
          <w:p w14:paraId="6B2A86BF" w14:textId="3A0EF7B3" w:rsidR="009A76AA" w:rsidRPr="009A76AA" w:rsidRDefault="00507F0E" w:rsidP="00507F0E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507F0E">
              <w:rPr>
                <w:rFonts w:ascii="Times New Roman" w:hAnsi="Times New Roman" w:cs="Times New Roman"/>
              </w:rPr>
              <w:t xml:space="preserve">Mostafaei, F., Alimohammadi, M., Yunesian, M., </w:t>
            </w:r>
            <w:r w:rsidRPr="00507F0E">
              <w:rPr>
                <w:rFonts w:ascii="Times New Roman" w:hAnsi="Times New Roman" w:cs="Times New Roman"/>
                <w:highlight w:val="yellow"/>
              </w:rPr>
              <w:t>Tayebi, Z</w:t>
            </w:r>
            <w:r>
              <w:rPr>
                <w:rFonts w:ascii="Times New Roman" w:hAnsi="Times New Roman" w:cs="Times New Roman"/>
              </w:rPr>
              <w:t xml:space="preserve">(2022) </w:t>
            </w:r>
            <w:r w:rsidRPr="00507F0E">
              <w:rPr>
                <w:rFonts w:ascii="Times New Roman" w:hAnsi="Times New Roman" w:cs="Times New Roman"/>
              </w:rPr>
              <w:t>The effect of establishment of health services offices affiliated to Tehran university of medical sciences on environmental health indicators in 2020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53" w:tgtFrame="_blank" w:history="1">
              <w:r w:rsidRPr="00507F0E">
                <w:t>Iranian Journal of Health and Environment</w:t>
              </w:r>
            </w:hyperlink>
            <w:r w:rsidRPr="00507F0E">
              <w:rPr>
                <w:rFonts w:ascii="Times New Roman" w:hAnsi="Times New Roman" w:cs="Times New Roman"/>
              </w:rPr>
              <w:t>, 14(4):709-718</w:t>
            </w:r>
          </w:p>
        </w:tc>
        <w:tc>
          <w:tcPr>
            <w:tcW w:w="566" w:type="dxa"/>
          </w:tcPr>
          <w:p w14:paraId="59802C8B" w14:textId="352AAC90" w:rsidR="009A76AA" w:rsidRDefault="001F2F10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671C" w:rsidRPr="001002C8" w14:paraId="33ACCB52" w14:textId="77777777" w:rsidTr="00CE41B5">
        <w:tc>
          <w:tcPr>
            <w:tcW w:w="9629" w:type="dxa"/>
          </w:tcPr>
          <w:p w14:paraId="6FF75861" w14:textId="694F8013" w:rsidR="00E8671C" w:rsidRPr="002C112C" w:rsidRDefault="00CC3972" w:rsidP="00CC3972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3972">
              <w:rPr>
                <w:rFonts w:ascii="Times New Roman" w:hAnsi="Times New Roman" w:cs="Times New Roman"/>
              </w:rPr>
              <w:t xml:space="preserve">Irani, M.D., Alidoost, B., Vardanjani, L.R., </w:t>
            </w:r>
            <w:r w:rsidRPr="00CC3972">
              <w:rPr>
                <w:rFonts w:ascii="Times New Roman" w:hAnsi="Times New Roman" w:cs="Times New Roman"/>
                <w:highlight w:val="yellow"/>
              </w:rPr>
              <w:t>Tayebi, Z</w:t>
            </w:r>
            <w:r w:rsidRPr="00CC3972">
              <w:rPr>
                <w:rFonts w:ascii="Times New Roman" w:hAnsi="Times New Roman" w:cs="Times New Roman"/>
              </w:rPr>
              <w:t xml:space="preserve">., Noorian, K.(2020)  Strategies for Stepping Out of Visiting-Related Challenges in Intensive Care Units: Descriptive Exploratory Study. </w:t>
            </w:r>
            <w:hyperlink r:id="rId54" w:tgtFrame="_blank" w:history="1">
              <w:r w:rsidRPr="00CC3972">
                <w:t>Iranian Journal of Medical Ethics and History of Medicine</w:t>
              </w:r>
            </w:hyperlink>
            <w:r w:rsidRPr="00CC3972">
              <w:rPr>
                <w:rFonts w:ascii="Times New Roman" w:hAnsi="Times New Roman" w:cs="Times New Roman"/>
              </w:rPr>
              <w:t>, 13:199-214</w:t>
            </w:r>
          </w:p>
        </w:tc>
        <w:tc>
          <w:tcPr>
            <w:tcW w:w="566" w:type="dxa"/>
          </w:tcPr>
          <w:p w14:paraId="7F066710" w14:textId="723FBD98" w:rsidR="00E8671C" w:rsidRDefault="00B80109" w:rsidP="00364382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67B64" w:rsidRPr="001002C8" w14:paraId="05066606" w14:textId="77777777" w:rsidTr="00CE41B5">
        <w:tc>
          <w:tcPr>
            <w:tcW w:w="9629" w:type="dxa"/>
          </w:tcPr>
          <w:p w14:paraId="571BFA47" w14:textId="3A4E47C5" w:rsidR="00E67B64" w:rsidRPr="00E8671C" w:rsidRDefault="00FB7475" w:rsidP="00FB7475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FB7475">
              <w:rPr>
                <w:rFonts w:ascii="Times New Roman" w:hAnsi="Times New Roman" w:cs="Times New Roman"/>
                <w:highlight w:val="yellow"/>
              </w:rPr>
              <w:lastRenderedPageBreak/>
              <w:t>Tayebi, Z</w:t>
            </w:r>
            <w:r w:rsidRPr="00FB7475">
              <w:rPr>
                <w:rFonts w:ascii="Times New Roman" w:hAnsi="Times New Roman" w:cs="Times New Roman"/>
              </w:rPr>
              <w:t>., borimnejad, L., Dehghan-Nayeri, N., Kohan, M.</w:t>
            </w:r>
            <w:r>
              <w:rPr>
                <w:rFonts w:ascii="Times New Roman" w:hAnsi="Times New Roman" w:cs="Times New Roman"/>
              </w:rPr>
              <w:t xml:space="preserve">(2014) </w:t>
            </w:r>
            <w:r w:rsidRPr="00FB7475">
              <w:rPr>
                <w:rFonts w:ascii="Times New Roman" w:hAnsi="Times New Roman" w:cs="Times New Roman"/>
              </w:rPr>
              <w:t>Rationales of restricted visiting hour in Iranian intensive care units: A qualitative study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55" w:tgtFrame="_blank" w:history="1">
              <w:r w:rsidRPr="00FB7475">
                <w:rPr>
                  <w:rFonts w:ascii="Times New Roman" w:hAnsi="Times New Roman" w:cs="Times New Roman"/>
                </w:rPr>
                <w:br/>
                <w:t>Nursing in Critical Care</w:t>
              </w:r>
            </w:hyperlink>
            <w:r w:rsidRPr="00FB7475">
              <w:rPr>
                <w:rFonts w:ascii="Times New Roman" w:hAnsi="Times New Roman" w:cs="Times New Roman"/>
              </w:rPr>
              <w:t>, 19(3), pp. 117-125</w:t>
            </w:r>
          </w:p>
        </w:tc>
        <w:tc>
          <w:tcPr>
            <w:tcW w:w="566" w:type="dxa"/>
          </w:tcPr>
          <w:p w14:paraId="675D655C" w14:textId="0BBC36AD" w:rsidR="00E67B64" w:rsidRDefault="00B80109" w:rsidP="00E67B64">
            <w:pPr>
              <w:tabs>
                <w:tab w:val="left" w:pos="4335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41B5" w:rsidRPr="001002C8" w14:paraId="69D046C6" w14:textId="77777777" w:rsidTr="00CE41B5">
        <w:tc>
          <w:tcPr>
            <w:tcW w:w="9629" w:type="dxa"/>
          </w:tcPr>
          <w:tbl>
            <w:tblPr>
              <w:tblW w:w="11207" w:type="dxa"/>
              <w:shd w:val="clear" w:color="auto" w:fill="FFFFFF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9246"/>
              <w:gridCol w:w="1961"/>
            </w:tblGrid>
            <w:tr w:rsidR="00CE41B5" w:rsidRPr="00CE41B5" w14:paraId="1C1CE6A9" w14:textId="77777777" w:rsidTr="00CE41B5">
              <w:tc>
                <w:tcPr>
                  <w:tcW w:w="9246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66291B5B" w14:textId="07A3A66E" w:rsidR="00CE41B5" w:rsidRPr="00CE41B5" w:rsidRDefault="00CE41B5" w:rsidP="00CE41B5">
                  <w:pPr>
                    <w:tabs>
                      <w:tab w:val="left" w:pos="43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E41B5">
                    <w:rPr>
                      <w:rFonts w:ascii="Times New Roman" w:hAnsi="Times New Roman" w:cs="Times New Roman"/>
                    </w:rPr>
                    <w:t xml:space="preserve">Haghbin, S., </w:t>
                  </w:r>
                  <w:r w:rsidRPr="00CE41B5">
                    <w:rPr>
                      <w:rFonts w:ascii="Times New Roman" w:hAnsi="Times New Roman" w:cs="Times New Roman"/>
                      <w:highlight w:val="yellow"/>
                    </w:rPr>
                    <w:t>Tayebi, Z</w:t>
                  </w:r>
                  <w:r w:rsidRPr="00CE41B5">
                    <w:rPr>
                      <w:rFonts w:ascii="Times New Roman" w:hAnsi="Times New Roman" w:cs="Times New Roman"/>
                    </w:rPr>
                    <w:t>., Abbasian, A., Haghbin, H.</w:t>
                  </w:r>
                  <w:r>
                    <w:rPr>
                      <w:rFonts w:ascii="Times New Roman" w:hAnsi="Times New Roman" w:cs="Times New Roman"/>
                    </w:rPr>
                    <w:t xml:space="preserve">(2011) </w:t>
                  </w:r>
                  <w:r w:rsidRPr="00CE41B5">
                    <w:rPr>
                      <w:rFonts w:ascii="Times New Roman" w:hAnsi="Times New Roman" w:cs="Times New Roman"/>
                    </w:rPr>
                    <w:t>Visiting-hour policies for intensive care units in southern Iran.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61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520B71E3" w14:textId="77777777" w:rsidR="00CE41B5" w:rsidRPr="00CE41B5" w:rsidRDefault="00CE41B5" w:rsidP="00CE41B5">
                  <w:pPr>
                    <w:tabs>
                      <w:tab w:val="left" w:pos="4335"/>
                    </w:tabs>
                    <w:spacing w:after="0" w:line="240" w:lineRule="auto"/>
                    <w:ind w:left="903" w:hanging="90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4D0FA4D" w14:textId="7C68A27F" w:rsidR="00CE41B5" w:rsidRPr="00CE41B5" w:rsidRDefault="00CE41B5" w:rsidP="00CE41B5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CE41B5">
              <w:rPr>
                <w:rFonts w:ascii="Times New Roman" w:hAnsi="Times New Roman" w:cs="Times New Roman"/>
              </w:rPr>
              <w:t xml:space="preserve"> </w:t>
            </w:r>
            <w:hyperlink r:id="rId56" w:tgtFrame="_blank" w:history="1">
              <w:r w:rsidRPr="00CE41B5">
                <w:t>Iranian Red Crescent Medical Journal</w:t>
              </w:r>
            </w:hyperlink>
            <w:r w:rsidRPr="00CE41B5">
              <w:rPr>
                <w:rFonts w:ascii="Times New Roman" w:hAnsi="Times New Roman" w:cs="Times New Roman"/>
              </w:rPr>
              <w:t>, 13(9):577-578</w:t>
            </w:r>
          </w:p>
          <w:p w14:paraId="13433C88" w14:textId="77777777" w:rsidR="00CE41B5" w:rsidRPr="00CE41B5" w:rsidRDefault="00CE41B5" w:rsidP="00FB7475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575F8A3" w14:textId="60F0804A" w:rsidR="00CE41B5" w:rsidRDefault="00CE41B5" w:rsidP="00E67B64">
            <w:pPr>
              <w:tabs>
                <w:tab w:val="left" w:pos="4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B7475" w:rsidRPr="001002C8" w14:paraId="10EEF28D" w14:textId="77777777" w:rsidTr="00CE41B5">
        <w:tc>
          <w:tcPr>
            <w:tcW w:w="9629" w:type="dxa"/>
          </w:tcPr>
          <w:tbl>
            <w:tblPr>
              <w:tblW w:w="11468" w:type="dxa"/>
              <w:shd w:val="clear" w:color="auto" w:fill="FFFFFF"/>
              <w:tblLayout w:type="fixed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9516"/>
              <w:gridCol w:w="1952"/>
            </w:tblGrid>
            <w:tr w:rsidR="00CE41B5" w:rsidRPr="00CE41B5" w14:paraId="7752BCB1" w14:textId="77777777" w:rsidTr="00CE41B5">
              <w:tc>
                <w:tcPr>
                  <w:tcW w:w="4149" w:type="pct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6BF20AFE" w14:textId="31B7E1E4" w:rsidR="00CE41B5" w:rsidRPr="00CE41B5" w:rsidRDefault="00CE41B5" w:rsidP="00CE41B5">
                  <w:pPr>
                    <w:tabs>
                      <w:tab w:val="left" w:pos="4335"/>
                    </w:tabs>
                    <w:spacing w:after="0" w:line="240" w:lineRule="auto"/>
                    <w:jc w:val="both"/>
                    <w:rPr>
                      <w:rFonts w:ascii="Ubuntu" w:eastAsia="Times New Roman" w:hAnsi="Ubuntu" w:cs="Times New Roman"/>
                      <w:lang w:val="en-GB" w:eastAsia="en-GB"/>
                    </w:rPr>
                  </w:pPr>
                  <w:r w:rsidRPr="00CE41B5">
                    <w:rPr>
                      <w:rFonts w:ascii="Times New Roman" w:hAnsi="Times New Roman" w:cs="Times New Roman"/>
                    </w:rPr>
                    <w:t xml:space="preserve">Yekta, Z.P., </w:t>
                  </w:r>
                  <w:r w:rsidRPr="00CE41B5">
                    <w:rPr>
                      <w:rFonts w:ascii="Times New Roman" w:hAnsi="Times New Roman" w:cs="Times New Roman"/>
                      <w:highlight w:val="yellow"/>
                    </w:rPr>
                    <w:t>Tayebi, Z</w:t>
                  </w:r>
                  <w:r w:rsidRPr="00CE41B5">
                    <w:rPr>
                      <w:rFonts w:ascii="Times New Roman" w:hAnsi="Times New Roman" w:cs="Times New Roman"/>
                    </w:rPr>
                    <w:t xml:space="preserve">., Shahsavari, H., (...), Bolourchifard, F., Rafii, F.(2013) Liver transplant recipients quality of life instrument: Development and psychometric testing. </w:t>
                  </w:r>
                  <w:hyperlink r:id="rId57" w:tgtFrame="_blank" w:history="1">
                    <w:r w:rsidRPr="00CE41B5">
                      <w:rPr>
                        <w:rFonts w:ascii="Times New Roman" w:hAnsi="Times New Roman"/>
                      </w:rPr>
                      <w:t>Hepatitis Monthly</w:t>
                    </w:r>
                  </w:hyperlink>
                  <w:r w:rsidRPr="00CE41B5">
                    <w:rPr>
                      <w:rFonts w:ascii="Times New Roman" w:hAnsi="Times New Roman" w:cs="Times New Roman"/>
                    </w:rPr>
                    <w:t>, 13(10)</w:t>
                  </w:r>
                </w:p>
              </w:tc>
              <w:tc>
                <w:tcPr>
                  <w:tcW w:w="851" w:type="pct"/>
                  <w:vMerge w:val="restart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3F9CA42A" w14:textId="77777777" w:rsidR="00CE41B5" w:rsidRPr="00CE41B5" w:rsidRDefault="00CE41B5" w:rsidP="00CE41B5">
                  <w:pPr>
                    <w:spacing w:after="0" w:line="360" w:lineRule="atLeast"/>
                    <w:ind w:left="1037"/>
                    <w:jc w:val="both"/>
                    <w:rPr>
                      <w:rFonts w:ascii="Ubuntu" w:eastAsia="Times New Roman" w:hAnsi="Ubuntu" w:cs="Times New Roman"/>
                      <w:lang w:val="en-GB" w:eastAsia="en-GB"/>
                    </w:rPr>
                  </w:pPr>
                </w:p>
              </w:tc>
            </w:tr>
            <w:tr w:rsidR="00CE41B5" w:rsidRPr="00CE41B5" w14:paraId="0FDA1713" w14:textId="77777777" w:rsidTr="00CE41B5">
              <w:tc>
                <w:tcPr>
                  <w:tcW w:w="4149" w:type="pct"/>
                  <w:tcBorders>
                    <w:bottom w:val="dashed" w:sz="6" w:space="0" w:color="EEEEEE"/>
                  </w:tcBorders>
                  <w:shd w:val="clear" w:color="auto" w:fill="FFFFFF"/>
                </w:tcPr>
                <w:p w14:paraId="21B42A3F" w14:textId="2DB79897" w:rsidR="00CE41B5" w:rsidRPr="00CE41B5" w:rsidRDefault="00CE41B5" w:rsidP="00CE41B5">
                  <w:pPr>
                    <w:tabs>
                      <w:tab w:val="left" w:pos="433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pct"/>
                  <w:vMerge/>
                  <w:tcBorders>
                    <w:bottom w:val="dashed" w:sz="6" w:space="0" w:color="EEEEEE"/>
                  </w:tcBorders>
                  <w:shd w:val="clear" w:color="auto" w:fill="FFFFFF"/>
                </w:tcPr>
                <w:p w14:paraId="17C58709" w14:textId="77777777" w:rsidR="00CE41B5" w:rsidRPr="00CE41B5" w:rsidRDefault="00CE41B5" w:rsidP="00CE41B5">
                  <w:pPr>
                    <w:spacing w:after="0" w:line="360" w:lineRule="atLeast"/>
                    <w:ind w:left="1037"/>
                    <w:jc w:val="both"/>
                    <w:rPr>
                      <w:rFonts w:ascii="Ubuntu" w:eastAsia="Times New Roman" w:hAnsi="Ubuntu" w:cs="Times New Roman"/>
                      <w:lang w:val="en-GB" w:eastAsia="en-GB"/>
                    </w:rPr>
                  </w:pPr>
                </w:p>
              </w:tc>
            </w:tr>
            <w:tr w:rsidR="00CE41B5" w:rsidRPr="00CE41B5" w14:paraId="25562A91" w14:textId="77777777" w:rsidTr="00CE41B5">
              <w:tc>
                <w:tcPr>
                  <w:tcW w:w="4149" w:type="pct"/>
                  <w:shd w:val="clear" w:color="auto" w:fill="FFFFFF"/>
                  <w:vAlign w:val="center"/>
                  <w:hideMark/>
                </w:tcPr>
                <w:p w14:paraId="3C1DBF8C" w14:textId="77777777" w:rsidR="00CE41B5" w:rsidRPr="00CE41B5" w:rsidRDefault="00CE41B5" w:rsidP="00CE4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51" w:type="pct"/>
                  <w:vMerge/>
                  <w:tcBorders>
                    <w:bottom w:val="dashed" w:sz="6" w:space="0" w:color="EEEEEE"/>
                  </w:tcBorders>
                  <w:shd w:val="clear" w:color="auto" w:fill="FFFFFF"/>
                  <w:vAlign w:val="center"/>
                  <w:hideMark/>
                </w:tcPr>
                <w:p w14:paraId="5C4A3167" w14:textId="77777777" w:rsidR="00CE41B5" w:rsidRPr="00CE41B5" w:rsidRDefault="00CE41B5" w:rsidP="00CE41B5">
                  <w:pPr>
                    <w:spacing w:after="0" w:line="240" w:lineRule="auto"/>
                    <w:rPr>
                      <w:rFonts w:ascii="Ubuntu" w:eastAsia="Times New Roman" w:hAnsi="Ubuntu" w:cs="Times New Roman"/>
                      <w:lang w:val="en-GB" w:eastAsia="en-GB"/>
                    </w:rPr>
                  </w:pPr>
                </w:p>
              </w:tc>
            </w:tr>
          </w:tbl>
          <w:p w14:paraId="7EF469D3" w14:textId="1E5B4C07" w:rsidR="00FB7475" w:rsidRPr="00FB7475" w:rsidRDefault="00FB7475" w:rsidP="00CE41B5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6" w:type="dxa"/>
          </w:tcPr>
          <w:p w14:paraId="018CC85B" w14:textId="4F6FF92B" w:rsidR="00FB7475" w:rsidRDefault="00CE41B5" w:rsidP="00E67B64">
            <w:pPr>
              <w:tabs>
                <w:tab w:val="left" w:pos="4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29A2A249" w14:textId="7C501940" w:rsidR="00EC78AF" w:rsidRDefault="00EC78AF" w:rsidP="00EC78AF">
      <w:pPr>
        <w:tabs>
          <w:tab w:val="left" w:pos="4335"/>
        </w:tabs>
        <w:bidi/>
        <w:rPr>
          <w:rFonts w:cs="B Mitra"/>
          <w:sz w:val="28"/>
          <w:szCs w:val="28"/>
        </w:rPr>
      </w:pPr>
    </w:p>
    <w:tbl>
      <w:tblPr>
        <w:tblStyle w:val="GridTable4-Accent1"/>
        <w:bidiVisual/>
        <w:tblW w:w="0" w:type="auto"/>
        <w:tblLook w:val="0420" w:firstRow="1" w:lastRow="0" w:firstColumn="0" w:lastColumn="0" w:noHBand="0" w:noVBand="1"/>
      </w:tblPr>
      <w:tblGrid>
        <w:gridCol w:w="441"/>
        <w:gridCol w:w="7575"/>
        <w:gridCol w:w="649"/>
        <w:gridCol w:w="702"/>
        <w:gridCol w:w="828"/>
      </w:tblGrid>
      <w:tr w:rsidR="00946672" w:rsidRPr="00946672" w14:paraId="3D7D43EE" w14:textId="77777777" w:rsidTr="00946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5" w:type="dxa"/>
            <w:gridSpan w:val="5"/>
          </w:tcPr>
          <w:p w14:paraId="185CDC54" w14:textId="00657AD9" w:rsidR="00946672" w:rsidRPr="00E426CF" w:rsidRDefault="003C2622" w:rsidP="00063A57">
            <w:pPr>
              <w:tabs>
                <w:tab w:val="left" w:pos="4335"/>
              </w:tabs>
              <w:bidi/>
              <w:rPr>
                <w:rFonts w:cs="B Titr"/>
                <w:sz w:val="28"/>
                <w:szCs w:val="28"/>
              </w:rPr>
            </w:pPr>
            <w:r>
              <w:rPr>
                <w:rFonts w:cs="B Titr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1E7B3D2A" wp14:editId="24FD8881">
                  <wp:simplePos x="0" y="0"/>
                  <wp:positionH relativeFrom="column">
                    <wp:posOffset>-16862</wp:posOffset>
                  </wp:positionH>
                  <wp:positionV relativeFrom="paragraph">
                    <wp:posOffset>-20531</wp:posOffset>
                  </wp:positionV>
                  <wp:extent cx="414843" cy="352425"/>
                  <wp:effectExtent l="0" t="0" r="4445" b="0"/>
                  <wp:wrapNone/>
                  <wp:docPr id="4" name="Graphic 4" descr="Test t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Test tubes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4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672" w:rsidRPr="00E426CF">
              <w:rPr>
                <w:rFonts w:cs="B Titr" w:hint="cs"/>
                <w:sz w:val="28"/>
                <w:szCs w:val="28"/>
                <w:rtl/>
              </w:rPr>
              <w:t>طرح های پژوهشی</w:t>
            </w:r>
          </w:p>
        </w:tc>
      </w:tr>
      <w:tr w:rsidR="009B5EAE" w:rsidRPr="00946672" w14:paraId="7018EF35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  <w:shd w:val="clear" w:color="auto" w:fill="9CC2E5" w:themeFill="accent5" w:themeFillTint="99"/>
          </w:tcPr>
          <w:p w14:paraId="700F6076" w14:textId="77777777" w:rsidR="00063A57" w:rsidRPr="00946672" w:rsidRDefault="00063A57" w:rsidP="00063A57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6359" w:type="dxa"/>
            <w:shd w:val="clear" w:color="auto" w:fill="9CC2E5" w:themeFill="accent5" w:themeFillTint="99"/>
          </w:tcPr>
          <w:p w14:paraId="18F477B2" w14:textId="2C78467F" w:rsidR="00063A57" w:rsidRPr="00946672" w:rsidRDefault="00063A57" w:rsidP="00063A57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46672">
              <w:rPr>
                <w:rFonts w:cs="B Mitra" w:hint="cs"/>
                <w:b/>
                <w:bCs/>
                <w:sz w:val="24"/>
                <w:szCs w:val="24"/>
                <w:rtl/>
              </w:rPr>
              <w:t>عنوان طرح پژوهشی</w:t>
            </w:r>
          </w:p>
        </w:tc>
        <w:tc>
          <w:tcPr>
            <w:tcW w:w="1132" w:type="dxa"/>
            <w:shd w:val="clear" w:color="auto" w:fill="9CC2E5" w:themeFill="accent5" w:themeFillTint="99"/>
          </w:tcPr>
          <w:p w14:paraId="75A09FA2" w14:textId="356C8D7F" w:rsidR="00063A57" w:rsidRPr="00946672" w:rsidRDefault="00063A57" w:rsidP="00063A57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466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</w:p>
        </w:tc>
        <w:tc>
          <w:tcPr>
            <w:tcW w:w="991" w:type="dxa"/>
            <w:shd w:val="clear" w:color="auto" w:fill="9CC2E5" w:themeFill="accent5" w:themeFillTint="99"/>
          </w:tcPr>
          <w:p w14:paraId="2E18FDFE" w14:textId="531CCC5B" w:rsidR="00063A57" w:rsidRPr="00946672" w:rsidRDefault="00063A57" w:rsidP="00063A57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466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 اجرا</w:t>
            </w:r>
          </w:p>
        </w:tc>
        <w:tc>
          <w:tcPr>
            <w:tcW w:w="1273" w:type="dxa"/>
            <w:shd w:val="clear" w:color="auto" w:fill="9CC2E5" w:themeFill="accent5" w:themeFillTint="99"/>
          </w:tcPr>
          <w:p w14:paraId="0FD4C1BB" w14:textId="185BF9FF" w:rsidR="00063A57" w:rsidRPr="00946672" w:rsidRDefault="00063A57" w:rsidP="00063A57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46672">
              <w:rPr>
                <w:rFonts w:cs="B Mitra" w:hint="c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3530E8" w:rsidRPr="00946672" w14:paraId="0E5D959C" w14:textId="77777777" w:rsidTr="009B5EAE">
        <w:tc>
          <w:tcPr>
            <w:tcW w:w="440" w:type="dxa"/>
          </w:tcPr>
          <w:p w14:paraId="0669619F" w14:textId="6DA181B7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946672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6359" w:type="dxa"/>
          </w:tcPr>
          <w:p w14:paraId="13D2C477" w14:textId="3E76D944" w:rsidR="003530E8" w:rsidRPr="00946672" w:rsidRDefault="00BD60F4" w:rsidP="0099425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hyperlink r:id="rId60" w:history="1">
              <w:r w:rsidR="00052E28" w:rsidRPr="00994259">
                <w:rPr>
                  <w:rFonts w:cs="B Mitra"/>
                  <w:sz w:val="24"/>
                  <w:szCs w:val="24"/>
                  <w:rtl/>
                </w:rPr>
                <w:t>بررسی تاثیر آموزش به روش خُرد‌آموزی بر دانش باروری دانشجویان پرستاری دانشگاه علوم پزشکی البرز در سال ۱۴۰۲: مطالعه نیمه تجربی با طرح پیش ازمون-پس آزمون</w:t>
              </w:r>
            </w:hyperlink>
          </w:p>
        </w:tc>
        <w:tc>
          <w:tcPr>
            <w:tcW w:w="1132" w:type="dxa"/>
          </w:tcPr>
          <w:p w14:paraId="17C7C972" w14:textId="06424A5F" w:rsidR="003530E8" w:rsidRPr="00946672" w:rsidRDefault="00052E28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مجری اول</w:t>
            </w:r>
          </w:p>
        </w:tc>
        <w:tc>
          <w:tcPr>
            <w:tcW w:w="991" w:type="dxa"/>
          </w:tcPr>
          <w:p w14:paraId="6687E770" w14:textId="3F1C9F1B" w:rsidR="003530E8" w:rsidRPr="00946672" w:rsidRDefault="00052E28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1402-1403</w:t>
            </w:r>
          </w:p>
        </w:tc>
        <w:tc>
          <w:tcPr>
            <w:tcW w:w="1273" w:type="dxa"/>
          </w:tcPr>
          <w:p w14:paraId="06C6A967" w14:textId="5A2B36D6" w:rsidR="003530E8" w:rsidRPr="00946672" w:rsidRDefault="00052E28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خاتمه یافته </w:t>
            </w:r>
          </w:p>
        </w:tc>
      </w:tr>
      <w:tr w:rsidR="003530E8" w:rsidRPr="00946672" w14:paraId="07779326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079DC103" w14:textId="67FA42CA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946672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359" w:type="dxa"/>
          </w:tcPr>
          <w:p w14:paraId="4A025433" w14:textId="465D09C9" w:rsidR="003530E8" w:rsidRPr="00946672" w:rsidRDefault="00052E28" w:rsidP="0099425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052E28">
              <w:rPr>
                <w:rFonts w:cs="B Mitra"/>
                <w:sz w:val="24"/>
                <w:szCs w:val="24"/>
                <w:rtl/>
              </w:rPr>
              <w:t>تاثیر برنامه آموزش گام به گام تحویل شیفت براساس تکنیک</w:t>
            </w:r>
            <w:r w:rsidRPr="00052E28">
              <w:rPr>
                <w:rFonts w:cs="B Mitra"/>
                <w:sz w:val="24"/>
                <w:szCs w:val="24"/>
              </w:rPr>
              <w:t xml:space="preserve"> ISBARQ </w:t>
            </w:r>
            <w:r w:rsidRPr="00052E28">
              <w:rPr>
                <w:rFonts w:cs="B Mitra"/>
                <w:sz w:val="24"/>
                <w:szCs w:val="24"/>
                <w:rtl/>
              </w:rPr>
              <w:t>برخودآگاهی، عملکرد تحویل شیفت و رضایتمندی از آموزش در دانشجویان پرستاری دانشگاه علوم پزشکی البرز در سال ۱۴۰۱</w:t>
            </w:r>
          </w:p>
        </w:tc>
        <w:tc>
          <w:tcPr>
            <w:tcW w:w="1132" w:type="dxa"/>
          </w:tcPr>
          <w:p w14:paraId="566506A3" w14:textId="29A0F20A" w:rsidR="003530E8" w:rsidRPr="00946672" w:rsidRDefault="00052E28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991" w:type="dxa"/>
          </w:tcPr>
          <w:p w14:paraId="7CBC7A72" w14:textId="4B6BFFAF" w:rsidR="003530E8" w:rsidRPr="00946672" w:rsidRDefault="00052E28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1401-1402</w:t>
            </w:r>
          </w:p>
        </w:tc>
        <w:tc>
          <w:tcPr>
            <w:tcW w:w="1273" w:type="dxa"/>
          </w:tcPr>
          <w:p w14:paraId="65B26272" w14:textId="3F15674C" w:rsidR="003530E8" w:rsidRPr="00946672" w:rsidRDefault="001056E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3530E8" w:rsidRPr="00946672" w14:paraId="5A37BE76" w14:textId="77777777" w:rsidTr="009B5EAE">
        <w:tc>
          <w:tcPr>
            <w:tcW w:w="440" w:type="dxa"/>
          </w:tcPr>
          <w:p w14:paraId="34C4E6D5" w14:textId="06E11C39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946672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359" w:type="dxa"/>
          </w:tcPr>
          <w:tbl>
            <w:tblPr>
              <w:tblW w:w="7359" w:type="dxa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994259" w:rsidRPr="00994259" w14:paraId="4B698C06" w14:textId="77777777" w:rsidTr="00994259">
              <w:tc>
                <w:tcPr>
                  <w:tcW w:w="3879" w:type="pct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5353CB78" w14:textId="77777777" w:rsidR="00994259" w:rsidRPr="00994259" w:rsidRDefault="00994259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994259">
                    <w:rPr>
                      <w:rFonts w:cs="B Mitra"/>
                      <w:sz w:val="24"/>
                      <w:szCs w:val="24"/>
                      <w:rtl/>
                    </w:rPr>
                    <w:t>امکان سنجی آموزش الکترونیکی بهداشت از دیدگاه بهورزان شهرستان کرج</w:t>
                  </w:r>
                </w:p>
              </w:tc>
              <w:tc>
                <w:tcPr>
                  <w:tcW w:w="1121" w:type="pct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50B1ADE8" w14:textId="77777777" w:rsidR="00994259" w:rsidRPr="00994259" w:rsidRDefault="00994259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ind w:right="749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0D83866" w14:textId="27A97602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01F84B52" w14:textId="2CADDF27" w:rsidR="003530E8" w:rsidRPr="00946672" w:rsidRDefault="0099425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مجری دوم</w:t>
            </w:r>
          </w:p>
        </w:tc>
        <w:tc>
          <w:tcPr>
            <w:tcW w:w="991" w:type="dxa"/>
          </w:tcPr>
          <w:p w14:paraId="2D6E26FD" w14:textId="1859FD1F" w:rsidR="003530E8" w:rsidRPr="00946672" w:rsidRDefault="0099425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1273" w:type="dxa"/>
          </w:tcPr>
          <w:p w14:paraId="75DA7E9A" w14:textId="0B74FC3A" w:rsidR="003530E8" w:rsidRPr="00946672" w:rsidRDefault="0099425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3530E8" w:rsidRPr="00946672" w14:paraId="177C53FC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1154C338" w14:textId="05046C36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946672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359" w:type="dxa"/>
          </w:tcPr>
          <w:tbl>
            <w:tblPr>
              <w:tblW w:w="4947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649"/>
              <w:gridCol w:w="1632"/>
            </w:tblGrid>
            <w:tr w:rsidR="005162C6" w:rsidRPr="005162C6" w14:paraId="0A76F42D" w14:textId="77777777" w:rsidTr="005162C6">
              <w:trPr>
                <w:trHeight w:val="384"/>
              </w:trPr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6DD0EECF" w14:textId="77777777" w:rsidR="005162C6" w:rsidRPr="005162C6" w:rsidRDefault="005162C6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5162C6">
                    <w:rPr>
                      <w:rFonts w:cs="B Mitra"/>
                      <w:sz w:val="24"/>
                      <w:szCs w:val="24"/>
                      <w:rtl/>
                    </w:rPr>
                    <w:t>بررسی شایستگی های بالینی پرستاران اورژانس عمومی در مواجهه با اورژانس های اعصاب و روان در مراکز درمانی استان البرز در سال ۱۴۰۰</w:t>
                  </w:r>
                </w:p>
              </w:tc>
              <w:tc>
                <w:tcPr>
                  <w:tcW w:w="1632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03666680" w14:textId="77777777" w:rsidR="005162C6" w:rsidRPr="005162C6" w:rsidRDefault="005162C6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BD1E779" w14:textId="75732A8A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3EAA0CA3" w14:textId="14BF00B4" w:rsidR="003530E8" w:rsidRPr="00946672" w:rsidRDefault="0062364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991" w:type="dxa"/>
          </w:tcPr>
          <w:p w14:paraId="1CB39079" w14:textId="118A63E9" w:rsidR="003530E8" w:rsidRPr="00946672" w:rsidRDefault="005162C6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1400-1401</w:t>
            </w:r>
          </w:p>
        </w:tc>
        <w:tc>
          <w:tcPr>
            <w:tcW w:w="1273" w:type="dxa"/>
          </w:tcPr>
          <w:p w14:paraId="2FBA41D5" w14:textId="7E66E167" w:rsidR="003530E8" w:rsidRPr="00946672" w:rsidRDefault="005162C6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3530E8" w:rsidRPr="00946672" w14:paraId="5477825E" w14:textId="77777777" w:rsidTr="009B5EAE">
        <w:tc>
          <w:tcPr>
            <w:tcW w:w="440" w:type="dxa"/>
          </w:tcPr>
          <w:p w14:paraId="17AEA897" w14:textId="15B7FB42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946672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AB4B4C" w:rsidRPr="00AB4B4C" w14:paraId="4E92FC98" w14:textId="77777777" w:rsidTr="00AB4B4C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742FE3C9" w14:textId="77777777" w:rsidR="00AB4B4C" w:rsidRPr="00AB4B4C" w:rsidRDefault="00AB4B4C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AB4B4C">
                    <w:rPr>
                      <w:rFonts w:cs="B Mitra"/>
                      <w:sz w:val="24"/>
                      <w:szCs w:val="24"/>
                      <w:rtl/>
                    </w:rPr>
                    <w:t>تبیین علل انصراف از سقط جنین جنایی در زنان مراجعه کننده به مراکز سلامت جامعه شهر کرج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6C428270" w14:textId="77777777" w:rsidR="00AB4B4C" w:rsidRPr="00AB4B4C" w:rsidRDefault="00AB4B4C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2866B9E" w14:textId="7DB4927C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19DB602C" w14:textId="61BF0349" w:rsidR="003530E8" w:rsidRPr="00946672" w:rsidRDefault="00AB4B4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991" w:type="dxa"/>
          </w:tcPr>
          <w:p w14:paraId="10052E50" w14:textId="55E435D3" w:rsidR="003530E8" w:rsidRPr="00946672" w:rsidRDefault="00AB4B4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1403</w:t>
            </w:r>
          </w:p>
        </w:tc>
        <w:tc>
          <w:tcPr>
            <w:tcW w:w="1273" w:type="dxa"/>
          </w:tcPr>
          <w:p w14:paraId="31CE5AA0" w14:textId="4DDE956A" w:rsidR="003530E8" w:rsidRPr="00946672" w:rsidRDefault="00AB4B4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حال اجرا</w:t>
            </w:r>
          </w:p>
        </w:tc>
      </w:tr>
      <w:tr w:rsidR="003530E8" w:rsidRPr="00946672" w14:paraId="61C6C5F3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07D12C9D" w14:textId="1647D727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AB4B4C" w:rsidRPr="00AB4B4C" w14:paraId="5AF63B26" w14:textId="77777777" w:rsidTr="00AB4B4C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4A75E298" w14:textId="77777777" w:rsidR="00AB4B4C" w:rsidRPr="00AB4B4C" w:rsidRDefault="00AB4B4C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AB4B4C">
                    <w:rPr>
                      <w:rFonts w:cs="B Mitra"/>
                      <w:sz w:val="24"/>
                      <w:szCs w:val="24"/>
                      <w:rtl/>
                    </w:rPr>
                    <w:t>ارزیابی میزان علاقه مندی و شناسایی راه های کمک رسانی خیرین سلامت به دانشگاه علوم پزشکی البرز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2782AB66" w14:textId="77777777" w:rsidR="00AB4B4C" w:rsidRPr="00AB4B4C" w:rsidRDefault="00AB4B4C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EA93C0D" w14:textId="7BC01C3D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3D71C7B1" w14:textId="2AA69F65" w:rsidR="003530E8" w:rsidRPr="00946672" w:rsidRDefault="00AB4B4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991" w:type="dxa"/>
          </w:tcPr>
          <w:p w14:paraId="5106ACA3" w14:textId="03EBF2B7" w:rsidR="003530E8" w:rsidRPr="00946672" w:rsidRDefault="00AB4B4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1402</w:t>
            </w:r>
          </w:p>
        </w:tc>
        <w:tc>
          <w:tcPr>
            <w:tcW w:w="1273" w:type="dxa"/>
          </w:tcPr>
          <w:p w14:paraId="0819D32B" w14:textId="5E54FF6D" w:rsidR="003530E8" w:rsidRPr="00946672" w:rsidRDefault="00AB4B4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حال اجرا</w:t>
            </w:r>
          </w:p>
        </w:tc>
      </w:tr>
      <w:tr w:rsidR="003530E8" w:rsidRPr="00946672" w14:paraId="4668BA05" w14:textId="77777777" w:rsidTr="009B5EAE">
        <w:tc>
          <w:tcPr>
            <w:tcW w:w="440" w:type="dxa"/>
          </w:tcPr>
          <w:p w14:paraId="21A4F75C" w14:textId="5D15BDF2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62364B" w:rsidRPr="0062364B" w14:paraId="7CB397B9" w14:textId="77777777" w:rsidTr="0062364B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4057745A" w14:textId="77777777" w:rsidR="0062364B" w:rsidRPr="0062364B" w:rsidRDefault="0062364B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62364B">
                    <w:rPr>
                      <w:rFonts w:cs="B Mitra"/>
                      <w:sz w:val="24"/>
                      <w:szCs w:val="24"/>
                      <w:rtl/>
                    </w:rPr>
                    <w:t>بررسی عوارض ناشی از بیماری کووید۱۹ در بیماران مبتلای مراجعه کننده به مجتمع آموزشی امام علی (ع) استان البرز در سال ۱۴۰۰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7617736A" w14:textId="77777777" w:rsidR="0062364B" w:rsidRPr="0062364B" w:rsidRDefault="0062364B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0B25678" w14:textId="35AE84BC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64AC0F76" w14:textId="6413E839" w:rsidR="003530E8" w:rsidRPr="00946672" w:rsidRDefault="0062364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991" w:type="dxa"/>
          </w:tcPr>
          <w:p w14:paraId="37DA01DA" w14:textId="70854673" w:rsidR="003530E8" w:rsidRPr="00946672" w:rsidRDefault="0062364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1401</w:t>
            </w:r>
          </w:p>
        </w:tc>
        <w:tc>
          <w:tcPr>
            <w:tcW w:w="1273" w:type="dxa"/>
          </w:tcPr>
          <w:p w14:paraId="4185D5D2" w14:textId="75F1AEAB" w:rsidR="003530E8" w:rsidRPr="00946672" w:rsidRDefault="0062364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خاتمه یافته </w:t>
            </w:r>
          </w:p>
        </w:tc>
      </w:tr>
      <w:tr w:rsidR="003530E8" w:rsidRPr="00946672" w14:paraId="353164AE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3AB53EC3" w14:textId="2624D165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675DF4" w:rsidRPr="00675DF4" w14:paraId="10B91FA6" w14:textId="77777777" w:rsidTr="00675DF4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3D58D20E" w14:textId="77777777" w:rsidR="00675DF4" w:rsidRPr="00675DF4" w:rsidRDefault="00675DF4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675DF4">
                    <w:rPr>
                      <w:rFonts w:cs="B Mitra"/>
                      <w:sz w:val="24"/>
                      <w:szCs w:val="24"/>
                      <w:rtl/>
                    </w:rPr>
                    <w:t>بررسی ارتباط الگوی خواب دانشجویان و شب بیداری کامل با وضعیت تحصیلی در دانشجویان پرستاری و فوریت‌های پزشکی دانشگاه علوم پزشکی البرز در سال ۱۴۰۰.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137F2B9F" w14:textId="77777777" w:rsidR="00675DF4" w:rsidRPr="00675DF4" w:rsidRDefault="00675DF4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6359CB9" w14:textId="1A631490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61CA55E6" w14:textId="637719CE" w:rsidR="003530E8" w:rsidRPr="00946672" w:rsidRDefault="00675DF4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991" w:type="dxa"/>
          </w:tcPr>
          <w:p w14:paraId="2A4E3997" w14:textId="3FC9EA27" w:rsidR="003530E8" w:rsidRPr="00946672" w:rsidRDefault="00675DF4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1401</w:t>
            </w:r>
          </w:p>
        </w:tc>
        <w:tc>
          <w:tcPr>
            <w:tcW w:w="1273" w:type="dxa"/>
          </w:tcPr>
          <w:p w14:paraId="160411F3" w14:textId="49BD8B63" w:rsidR="003530E8" w:rsidRPr="00946672" w:rsidRDefault="00675DF4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3530E8" w:rsidRPr="00946672" w14:paraId="66B0E609" w14:textId="77777777" w:rsidTr="009B5EAE">
        <w:tc>
          <w:tcPr>
            <w:tcW w:w="440" w:type="dxa"/>
          </w:tcPr>
          <w:p w14:paraId="42F0330A" w14:textId="6D81D96B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FE0DFB" w:rsidRPr="00FE0DFB" w14:paraId="58BEFC02" w14:textId="77777777" w:rsidTr="00FE0DFB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7A441FF8" w14:textId="77777777" w:rsidR="00FE0DFB" w:rsidRPr="00FE0DFB" w:rsidRDefault="00FE0DFB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FE0DFB">
                    <w:rPr>
                      <w:rFonts w:cs="B Mitra"/>
                      <w:sz w:val="24"/>
                      <w:szCs w:val="24"/>
                      <w:rtl/>
                    </w:rPr>
                    <w:t>تبیین ادراک دانشجویان پرستاری از تصویر پرستاری در پاندمی کرونا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228B656E" w14:textId="77777777" w:rsidR="00FE0DFB" w:rsidRPr="00FE0DFB" w:rsidRDefault="00FE0DFB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3E2D995" w14:textId="550300DE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00C1DF88" w14:textId="63B0F1D6" w:rsidR="003530E8" w:rsidRPr="00946672" w:rsidRDefault="00FE0DF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مجری اول</w:t>
            </w:r>
          </w:p>
        </w:tc>
        <w:tc>
          <w:tcPr>
            <w:tcW w:w="991" w:type="dxa"/>
          </w:tcPr>
          <w:p w14:paraId="28A912F0" w14:textId="3639218F" w:rsidR="003530E8" w:rsidRPr="00946672" w:rsidRDefault="00FE0DF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  <w:tc>
          <w:tcPr>
            <w:tcW w:w="1273" w:type="dxa"/>
          </w:tcPr>
          <w:p w14:paraId="7948534F" w14:textId="342225C9" w:rsidR="003530E8" w:rsidRPr="00946672" w:rsidRDefault="00FE0DF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خاتمه یافته </w:t>
            </w:r>
          </w:p>
        </w:tc>
      </w:tr>
      <w:tr w:rsidR="003530E8" w:rsidRPr="00946672" w14:paraId="7955BCD8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6CC4E2E4" w14:textId="297ED3E3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7749C7" w:rsidRPr="007749C7" w14:paraId="10D1DCF7" w14:textId="77777777" w:rsidTr="007749C7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0D119FEE" w14:textId="77777777" w:rsidR="007749C7" w:rsidRPr="007749C7" w:rsidRDefault="007749C7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7749C7">
                    <w:rPr>
                      <w:rFonts w:cs="B Mitra"/>
                      <w:sz w:val="24"/>
                      <w:szCs w:val="24"/>
                      <w:rtl/>
                    </w:rPr>
                    <w:t>بررسی ویژگی‌های بیماران با شکایات غیرفوری مراجعه کننده به اورژانس مرکز آموزشی درمانی شهید رجایی کرج در سال ۹۹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783127D4" w14:textId="77777777" w:rsidR="007749C7" w:rsidRPr="007749C7" w:rsidRDefault="007749C7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8413585" w14:textId="5665D0DF" w:rsidR="003530E8" w:rsidRPr="00946672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58AF1059" w14:textId="13402433" w:rsidR="003530E8" w:rsidRPr="00946672" w:rsidRDefault="007749C7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991" w:type="dxa"/>
          </w:tcPr>
          <w:p w14:paraId="4F1308CA" w14:textId="37783D93" w:rsidR="003530E8" w:rsidRPr="00946672" w:rsidRDefault="007749C7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1399</w:t>
            </w:r>
          </w:p>
        </w:tc>
        <w:tc>
          <w:tcPr>
            <w:tcW w:w="1273" w:type="dxa"/>
          </w:tcPr>
          <w:p w14:paraId="2844FAC9" w14:textId="0379FACE" w:rsidR="003530E8" w:rsidRPr="00946672" w:rsidRDefault="007749C7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3530E8" w:rsidRPr="00946672" w14:paraId="634ABCC4" w14:textId="77777777" w:rsidTr="009B5EAE">
        <w:tc>
          <w:tcPr>
            <w:tcW w:w="440" w:type="dxa"/>
          </w:tcPr>
          <w:p w14:paraId="0C5AC4E7" w14:textId="0193623E" w:rsidR="003530E8" w:rsidRPr="00946672" w:rsidRDefault="003530E8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4C531B" w:rsidRPr="004C531B" w14:paraId="76A56E96" w14:textId="77777777" w:rsidTr="004C531B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4573FFFE" w14:textId="77777777" w:rsidR="004C531B" w:rsidRPr="004C531B" w:rsidRDefault="004C531B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4C531B">
                    <w:rPr>
                      <w:rFonts w:cs="B Mitra"/>
                      <w:sz w:val="24"/>
                      <w:szCs w:val="24"/>
                      <w:rtl/>
                    </w:rPr>
                    <w:t>بررسی مقایسه ای رضایت شغلی پرستاران بالین و پرستاران مدرسه در شهر کرج درسال ۹۸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0E308686" w14:textId="77777777" w:rsidR="004C531B" w:rsidRPr="004C531B" w:rsidRDefault="004C531B" w:rsidP="0095762A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1407F41" w14:textId="21AF067A" w:rsidR="003530E8" w:rsidRDefault="003530E8" w:rsidP="0095762A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725E8FF7" w14:textId="0AD0538A" w:rsidR="003530E8" w:rsidRDefault="004C531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991" w:type="dxa"/>
          </w:tcPr>
          <w:p w14:paraId="30C5EF24" w14:textId="6DB390B6" w:rsidR="003530E8" w:rsidRDefault="004C531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1400</w:t>
            </w:r>
          </w:p>
        </w:tc>
        <w:tc>
          <w:tcPr>
            <w:tcW w:w="1273" w:type="dxa"/>
          </w:tcPr>
          <w:p w14:paraId="34740E06" w14:textId="02D98E5F" w:rsidR="003530E8" w:rsidRDefault="004C531B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041B86" w:rsidRPr="00946672" w14:paraId="5ED7B26D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0789A9EB" w14:textId="507E8C71" w:rsidR="00041B86" w:rsidRDefault="00041B86" w:rsidP="003530E8">
            <w:pPr>
              <w:tabs>
                <w:tab w:val="left" w:pos="4335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211369" w:rsidRPr="00211369" w14:paraId="50ACD818" w14:textId="77777777" w:rsidTr="00211369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68337F3D" w14:textId="5669E4FC" w:rsidR="00211369" w:rsidRPr="00211369" w:rsidRDefault="00211369" w:rsidP="00211369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211369">
                    <w:rPr>
                      <w:rFonts w:cs="B Mitra"/>
                      <w:sz w:val="24"/>
                      <w:szCs w:val="24"/>
                      <w:rtl/>
                    </w:rPr>
                    <w:t>بیین دیدگاه بیماران نسبت به کیفیت مراقبت های پرستاری ارائه شده توسط دانشجویان پرستاری در مراکز آموزشی درمانی منتخب دانشگاه علوم پزشکی البرز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1AA5409F" w14:textId="77777777" w:rsidR="00211369" w:rsidRPr="00211369" w:rsidRDefault="00211369" w:rsidP="00211369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7486341" w14:textId="77777777" w:rsidR="00041B86" w:rsidRPr="004C531B" w:rsidRDefault="00041B86" w:rsidP="0021136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3F148802" w14:textId="262D528E" w:rsidR="00041B86" w:rsidRDefault="0021136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مجری دوم</w:t>
            </w:r>
          </w:p>
        </w:tc>
        <w:tc>
          <w:tcPr>
            <w:tcW w:w="991" w:type="dxa"/>
          </w:tcPr>
          <w:p w14:paraId="11B294F0" w14:textId="32081CA1" w:rsidR="00041B86" w:rsidRDefault="0021136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  <w:tc>
          <w:tcPr>
            <w:tcW w:w="1273" w:type="dxa"/>
          </w:tcPr>
          <w:p w14:paraId="0B08775C" w14:textId="5FD53627" w:rsidR="00041B86" w:rsidRDefault="0021136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3530E8" w:rsidRPr="002B75E4" w14:paraId="479E6506" w14:textId="77777777" w:rsidTr="009B5EAE">
        <w:tc>
          <w:tcPr>
            <w:tcW w:w="440" w:type="dxa"/>
          </w:tcPr>
          <w:p w14:paraId="524E0AAE" w14:textId="554908C3" w:rsidR="003530E8" w:rsidRPr="002B75E4" w:rsidRDefault="00041B86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2B75E4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21060C" w:rsidRPr="0021060C" w14:paraId="4035F9FC" w14:textId="77777777" w:rsidTr="0021060C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5AC0DFC3" w14:textId="77777777" w:rsidR="0021060C" w:rsidRPr="0021060C" w:rsidRDefault="0021060C" w:rsidP="00041B86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21060C">
                    <w:rPr>
                      <w:rFonts w:cs="B Mitra"/>
                      <w:sz w:val="24"/>
                      <w:szCs w:val="24"/>
                      <w:rtl/>
                    </w:rPr>
                    <w:t>بررسی میزان مهارت تصمیم گیری بالینی دانشجویان سال آخر کارشناسی پرستاری دانشگاه علوم پزشکی البرز در مراقبت از بیمار و عوامل موثر بر آن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34551C93" w14:textId="77777777" w:rsidR="0021060C" w:rsidRPr="0021060C" w:rsidRDefault="0021060C" w:rsidP="00041B86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6FCA3BC" w14:textId="6678545D" w:rsidR="003530E8" w:rsidRDefault="003530E8" w:rsidP="00041B86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752213B3" w14:textId="18EFCD9B" w:rsidR="003530E8" w:rsidRDefault="0021060C" w:rsidP="00041B86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991" w:type="dxa"/>
          </w:tcPr>
          <w:p w14:paraId="375AA0E8" w14:textId="0AD7E7BF" w:rsidR="003530E8" w:rsidRDefault="0021060C" w:rsidP="00041B86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1398-99</w:t>
            </w:r>
          </w:p>
        </w:tc>
        <w:tc>
          <w:tcPr>
            <w:tcW w:w="1273" w:type="dxa"/>
          </w:tcPr>
          <w:p w14:paraId="2ADBA6E5" w14:textId="6C982F99" w:rsidR="003530E8" w:rsidRDefault="0021060C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  <w:tr w:rsidR="00211369" w:rsidRPr="002B75E4" w14:paraId="79EB4858" w14:textId="77777777" w:rsidTr="009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" w:type="dxa"/>
          </w:tcPr>
          <w:p w14:paraId="05CA7015" w14:textId="4C5A4131" w:rsidR="00211369" w:rsidRPr="002B75E4" w:rsidRDefault="0021136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2B75E4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6359" w:type="dxa"/>
          </w:tcPr>
          <w:tbl>
            <w:tblPr>
              <w:tblW w:w="5000" w:type="pct"/>
              <w:shd w:val="clear" w:color="auto" w:fill="FFFFFF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1650"/>
            </w:tblGrid>
            <w:tr w:rsidR="00211369" w:rsidRPr="00211369" w14:paraId="008482D8" w14:textId="77777777" w:rsidTr="00211369">
              <w:tc>
                <w:tcPr>
                  <w:tcW w:w="0" w:type="auto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507FEADC" w14:textId="77777777" w:rsidR="00211369" w:rsidRPr="00211369" w:rsidRDefault="00211369" w:rsidP="002B75E4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</w:rPr>
                  </w:pPr>
                  <w:r w:rsidRPr="00211369">
                    <w:rPr>
                      <w:rFonts w:cs="B Mitra"/>
                      <w:sz w:val="24"/>
                      <w:szCs w:val="24"/>
                      <w:rtl/>
                    </w:rPr>
                    <w:t>بررسی وضعیت ارزشیابی بالینی دانشجویان کارشناسی پرستاری از دید دانشجویان و اساتید دانشگاه علوم پزشکی البرز در سال ۱۳۹۸</w:t>
                  </w:r>
                </w:p>
              </w:tc>
              <w:tc>
                <w:tcPr>
                  <w:tcW w:w="1650" w:type="dxa"/>
                  <w:tcBorders>
                    <w:bottom w:val="dashed" w:sz="6" w:space="0" w:color="EEEEEE"/>
                  </w:tcBorders>
                  <w:shd w:val="clear" w:color="auto" w:fill="FFFFFF"/>
                  <w:hideMark/>
                </w:tcPr>
                <w:p w14:paraId="5661C9B8" w14:textId="77777777" w:rsidR="00211369" w:rsidRPr="00211369" w:rsidRDefault="00211369" w:rsidP="002B75E4">
                  <w:pPr>
                    <w:tabs>
                      <w:tab w:val="left" w:pos="4335"/>
                    </w:tabs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23A9A7D" w14:textId="77777777" w:rsidR="00211369" w:rsidRPr="0021060C" w:rsidRDefault="00211369" w:rsidP="00041B86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5D45847A" w14:textId="2433AB9B" w:rsidR="00211369" w:rsidRDefault="00211369" w:rsidP="00041B86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</w:t>
            </w:r>
          </w:p>
        </w:tc>
        <w:tc>
          <w:tcPr>
            <w:tcW w:w="991" w:type="dxa"/>
          </w:tcPr>
          <w:p w14:paraId="4EF818B5" w14:textId="11677A7F" w:rsidR="00211369" w:rsidRDefault="00211369" w:rsidP="00041B86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1398</w:t>
            </w:r>
          </w:p>
        </w:tc>
        <w:tc>
          <w:tcPr>
            <w:tcW w:w="1273" w:type="dxa"/>
          </w:tcPr>
          <w:p w14:paraId="1ED8B02C" w14:textId="3B35F485" w:rsidR="00211369" w:rsidRDefault="00211369" w:rsidP="003530E8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خاتمه یافته</w:t>
            </w:r>
          </w:p>
        </w:tc>
      </w:tr>
    </w:tbl>
    <w:p w14:paraId="185AD213" w14:textId="4150FD89" w:rsidR="00063A57" w:rsidRPr="002B75E4" w:rsidRDefault="00063A57" w:rsidP="002B75E4">
      <w:pPr>
        <w:tabs>
          <w:tab w:val="left" w:pos="4335"/>
        </w:tabs>
        <w:bidi/>
        <w:spacing w:after="0" w:line="240" w:lineRule="auto"/>
        <w:rPr>
          <w:rFonts w:cs="B Mitra"/>
          <w:sz w:val="24"/>
          <w:szCs w:val="24"/>
          <w:rtl/>
        </w:rPr>
      </w:pPr>
    </w:p>
    <w:tbl>
      <w:tblPr>
        <w:tblStyle w:val="MediumShading1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15"/>
        <w:gridCol w:w="4961"/>
        <w:gridCol w:w="1276"/>
        <w:gridCol w:w="2126"/>
        <w:gridCol w:w="1417"/>
      </w:tblGrid>
      <w:tr w:rsidR="00485439" w14:paraId="1F6E0019" w14:textId="77777777" w:rsidTr="007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DC652" w14:textId="27E59D18" w:rsidR="00485439" w:rsidRPr="00E426CF" w:rsidRDefault="00D30867" w:rsidP="00C83B72">
            <w:pPr>
              <w:tabs>
                <w:tab w:val="left" w:pos="4335"/>
              </w:tabs>
              <w:bidi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0" locked="0" layoutInCell="1" allowOverlap="1" wp14:anchorId="4E32BF41" wp14:editId="427F1D4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-7265</wp:posOffset>
                  </wp:positionV>
                  <wp:extent cx="356235" cy="348615"/>
                  <wp:effectExtent l="0" t="0" r="5715" b="0"/>
                  <wp:wrapNone/>
                  <wp:docPr id="44" name="Graphic 4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c 44" descr="Books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85439" w:rsidRPr="00E426CF">
              <w:rPr>
                <w:rFonts w:cs="B Titr" w:hint="cs"/>
                <w:sz w:val="28"/>
                <w:szCs w:val="28"/>
                <w:rtl/>
              </w:rPr>
              <w:t>تالیف و ترجمه کتاب</w:t>
            </w:r>
          </w:p>
        </w:tc>
      </w:tr>
      <w:tr w:rsidR="00485439" w14:paraId="1F92F854" w14:textId="77777777" w:rsidTr="007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76" w:type="dxa"/>
            <w:gridSpan w:val="2"/>
            <w:tcBorders>
              <w:right w:val="none" w:sz="0" w:space="0" w:color="auto"/>
            </w:tcBorders>
            <w:shd w:val="clear" w:color="auto" w:fill="9CC2E5" w:themeFill="accent5" w:themeFillTint="99"/>
          </w:tcPr>
          <w:p w14:paraId="460676DE" w14:textId="074CB58F" w:rsidR="00485439" w:rsidRPr="00485439" w:rsidRDefault="00485439" w:rsidP="00C83B72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5439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9CC2E5" w:themeFill="accent5" w:themeFillTint="99"/>
          </w:tcPr>
          <w:p w14:paraId="010B0C4D" w14:textId="1688085B" w:rsidR="00485439" w:rsidRPr="00485439" w:rsidRDefault="00485439" w:rsidP="00C83B72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5439">
              <w:rPr>
                <w:rFonts w:cs="B Mitra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9CC2E5" w:themeFill="accent5" w:themeFillTint="99"/>
          </w:tcPr>
          <w:p w14:paraId="1FE39DCC" w14:textId="62616686" w:rsidR="00485439" w:rsidRPr="00485439" w:rsidRDefault="00485439" w:rsidP="00C83B72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5439">
              <w:rPr>
                <w:rFonts w:cs="B Mitra" w:hint="cs"/>
                <w:b/>
                <w:bCs/>
                <w:sz w:val="24"/>
                <w:szCs w:val="24"/>
                <w:rtl/>
              </w:rPr>
              <w:t>انتشارات</w:t>
            </w:r>
          </w:p>
        </w:tc>
        <w:tc>
          <w:tcPr>
            <w:tcW w:w="1417" w:type="dxa"/>
            <w:tcBorders>
              <w:left w:val="none" w:sz="0" w:space="0" w:color="auto"/>
            </w:tcBorders>
            <w:shd w:val="clear" w:color="auto" w:fill="9CC2E5" w:themeFill="accent5" w:themeFillTint="99"/>
          </w:tcPr>
          <w:p w14:paraId="7A295AF2" w14:textId="40E36045" w:rsidR="00485439" w:rsidRPr="00485439" w:rsidRDefault="00485439" w:rsidP="00C83B72">
            <w:pPr>
              <w:tabs>
                <w:tab w:val="left" w:pos="4335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5439">
              <w:rPr>
                <w:rFonts w:cs="B Mitra" w:hint="cs"/>
                <w:b/>
                <w:bCs/>
                <w:sz w:val="24"/>
                <w:szCs w:val="24"/>
                <w:rtl/>
              </w:rPr>
              <w:t>نوع</w:t>
            </w:r>
          </w:p>
        </w:tc>
      </w:tr>
      <w:tr w:rsidR="00C83B72" w14:paraId="0A38FA18" w14:textId="77777777" w:rsidTr="0078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5" w:type="dxa"/>
            <w:tcBorders>
              <w:right w:val="none" w:sz="0" w:space="0" w:color="auto"/>
            </w:tcBorders>
          </w:tcPr>
          <w:p w14:paraId="644D7ADE" w14:textId="3EC77A33" w:rsidR="00C83B72" w:rsidRPr="00485439" w:rsidRDefault="00485439" w:rsidP="00C83B72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485439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961" w:type="dxa"/>
            <w:tcBorders>
              <w:left w:val="none" w:sz="0" w:space="0" w:color="auto"/>
              <w:right w:val="none" w:sz="0" w:space="0" w:color="auto"/>
            </w:tcBorders>
          </w:tcPr>
          <w:p w14:paraId="0B6F7403" w14:textId="702601FB" w:rsidR="00C83B72" w:rsidRPr="00485439" w:rsidRDefault="00AC312E" w:rsidP="00AC312E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AC312E">
              <w:rPr>
                <w:rFonts w:cs="B Mitra"/>
                <w:sz w:val="24"/>
                <w:szCs w:val="24"/>
                <w:rtl/>
                <w:lang w:bidi="ar-SA"/>
              </w:rPr>
              <w:t>اصول تحقیق کیفی شیوه‌ها و رویه‌های توسعه گراندد تئوری</w:t>
            </w:r>
            <w:r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DC25701" w14:textId="78F75579" w:rsidR="00C83B72" w:rsidRPr="00485439" w:rsidRDefault="00767FBC" w:rsidP="00C83B72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1394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39098E1" w14:textId="3E57910E" w:rsidR="00C83B72" w:rsidRPr="00485439" w:rsidRDefault="00AC312E" w:rsidP="00C83B72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جامعه نگر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14:paraId="4D45CF92" w14:textId="5FEE5FD1" w:rsidR="00C83B72" w:rsidRPr="00485439" w:rsidRDefault="00AC312E" w:rsidP="00C83B72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ترجمه</w:t>
            </w:r>
            <w:r w:rsidR="00767FBC">
              <w:rPr>
                <w:rFonts w:cs="B Mitra" w:hint="cs"/>
                <w:sz w:val="24"/>
                <w:szCs w:val="24"/>
                <w:rtl/>
              </w:rPr>
              <w:t>(بخشی از کتاب)</w:t>
            </w:r>
          </w:p>
        </w:tc>
      </w:tr>
      <w:tr w:rsidR="00485439" w14:paraId="1B0AD64A" w14:textId="77777777" w:rsidTr="007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" w:type="dxa"/>
            <w:tcBorders>
              <w:right w:val="none" w:sz="0" w:space="0" w:color="auto"/>
            </w:tcBorders>
          </w:tcPr>
          <w:p w14:paraId="46DF2D54" w14:textId="05A7CECC" w:rsidR="00485439" w:rsidRPr="00485439" w:rsidRDefault="00485439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48543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961" w:type="dxa"/>
            <w:tcBorders>
              <w:left w:val="none" w:sz="0" w:space="0" w:color="auto"/>
              <w:right w:val="none" w:sz="0" w:space="0" w:color="auto"/>
            </w:tcBorders>
          </w:tcPr>
          <w:p w14:paraId="7ADADBB5" w14:textId="450D6BBC" w:rsidR="00485439" w:rsidRPr="00D56750" w:rsidRDefault="00767FBC" w:rsidP="00767FBC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67FBC">
              <w:rPr>
                <w:rFonts w:cs="B Mitra"/>
                <w:sz w:val="24"/>
                <w:szCs w:val="24"/>
                <w:rtl/>
                <w:lang w:bidi="ar-SA"/>
              </w:rPr>
              <w:t>ضروریات انجام مصاحبه در تحقیقات کیفی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92BBA0C" w14:textId="257C3C38" w:rsidR="00485439" w:rsidRPr="00485439" w:rsidRDefault="00767FBC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1391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5D8D2B9C" w14:textId="7FE24472" w:rsidR="00485439" w:rsidRPr="00485439" w:rsidRDefault="00767FBC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بشری 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14:paraId="0BCEE3EE" w14:textId="2B780582" w:rsidR="00485439" w:rsidRPr="00485439" w:rsidRDefault="00767FBC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ترجمه(بخشی از کتاب)</w:t>
            </w:r>
          </w:p>
        </w:tc>
      </w:tr>
      <w:tr w:rsidR="00485439" w14:paraId="593CB8E6" w14:textId="77777777" w:rsidTr="00784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5" w:type="dxa"/>
            <w:tcBorders>
              <w:right w:val="none" w:sz="0" w:space="0" w:color="auto"/>
            </w:tcBorders>
          </w:tcPr>
          <w:p w14:paraId="3152732B" w14:textId="11B51A8A" w:rsidR="00485439" w:rsidRPr="00485439" w:rsidRDefault="00485439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 w:rsidRPr="00485439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961" w:type="dxa"/>
            <w:tcBorders>
              <w:left w:val="none" w:sz="0" w:space="0" w:color="auto"/>
              <w:right w:val="none" w:sz="0" w:space="0" w:color="auto"/>
            </w:tcBorders>
          </w:tcPr>
          <w:p w14:paraId="4318F35D" w14:textId="48312A54" w:rsidR="00485439" w:rsidRPr="00D56750" w:rsidRDefault="003B774E" w:rsidP="003B774E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3B774E">
              <w:rPr>
                <w:rFonts w:cs="B Mitra"/>
                <w:sz w:val="24"/>
                <w:szCs w:val="24"/>
                <w:rtl/>
                <w:lang w:bidi="ar-SA"/>
              </w:rPr>
              <w:t>طرح‌های تحقیق ترکیبی در پرستاری و علوم سلامت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F3D2036" w14:textId="66C66BC8" w:rsidR="00485439" w:rsidRPr="00485439" w:rsidRDefault="003B774E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1391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570980E5" w14:textId="567CD082" w:rsidR="00485439" w:rsidRPr="00485439" w:rsidRDefault="003B774E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جامعه نگر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14:paraId="22A2C3C2" w14:textId="56A8DD98" w:rsidR="00485439" w:rsidRPr="00485439" w:rsidRDefault="003B774E" w:rsidP="003B774E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ترجمه(بخشی از کتاب)</w:t>
            </w:r>
          </w:p>
        </w:tc>
      </w:tr>
      <w:tr w:rsidR="00784C39" w14:paraId="47AA49D1" w14:textId="77777777" w:rsidTr="007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" w:type="dxa"/>
            <w:tcBorders>
              <w:right w:val="none" w:sz="0" w:space="0" w:color="auto"/>
            </w:tcBorders>
          </w:tcPr>
          <w:p w14:paraId="1FD7506D" w14:textId="6ADEC272" w:rsidR="00784C39" w:rsidRPr="00485439" w:rsidRDefault="00784C39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961" w:type="dxa"/>
            <w:tcBorders>
              <w:left w:val="none" w:sz="0" w:space="0" w:color="auto"/>
              <w:right w:val="none" w:sz="0" w:space="0" w:color="auto"/>
            </w:tcBorders>
          </w:tcPr>
          <w:p w14:paraId="458D40FF" w14:textId="77777777" w:rsidR="00D56750" w:rsidRPr="00D56750" w:rsidRDefault="00BD60F4" w:rsidP="00D56750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lang w:bidi="ar-SA"/>
              </w:rPr>
            </w:pPr>
            <w:hyperlink r:id="rId63" w:tooltip="روش تحقیق پرستاری: ارزیابی، ترکیب و تولید شواهد" w:history="1">
              <w:r w:rsidR="00D56750" w:rsidRPr="00D56750">
                <w:rPr>
                  <w:rFonts w:cs="B Mitra"/>
                  <w:rtl/>
                  <w:lang w:bidi="ar-SA"/>
                </w:rPr>
                <w:t>روش تحقیق پرستاری: ارزیابی، ترکیب و تولید شواهد</w:t>
              </w:r>
            </w:hyperlink>
          </w:p>
          <w:p w14:paraId="22353B8B" w14:textId="650217D2" w:rsidR="00784C39" w:rsidRPr="00D56750" w:rsidRDefault="00784C39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F3A0415" w14:textId="0BFEC4D6" w:rsidR="00784C39" w:rsidRPr="00485439" w:rsidRDefault="00D56750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1397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1FBB8980" w14:textId="083CE546" w:rsidR="00784C39" w:rsidRPr="00485439" w:rsidRDefault="00D56750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رفیع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14:paraId="7896AE51" w14:textId="2BA85270" w:rsidR="00784C39" w:rsidRPr="00485439" w:rsidRDefault="00D56750" w:rsidP="00485439">
            <w:pPr>
              <w:tabs>
                <w:tab w:val="left" w:pos="4335"/>
              </w:tabs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ترجمه(بخشی از کتاب)</w:t>
            </w:r>
          </w:p>
        </w:tc>
      </w:tr>
    </w:tbl>
    <w:p w14:paraId="2ABB61DC" w14:textId="140DCF37" w:rsidR="00AF0B1A" w:rsidRPr="00AF0B1A" w:rsidRDefault="00AF0B1A" w:rsidP="00EC78AF">
      <w:pPr>
        <w:tabs>
          <w:tab w:val="left" w:pos="4335"/>
        </w:tabs>
        <w:bidi/>
      </w:pPr>
      <w:r>
        <w:rPr>
          <w:rtl/>
        </w:rPr>
        <w:tab/>
      </w:r>
    </w:p>
    <w:sectPr w:rsidR="00AF0B1A" w:rsidRPr="00AF0B1A" w:rsidSect="00B340B4">
      <w:headerReference w:type="default" r:id="rId64"/>
      <w:footerReference w:type="default" r:id="rId65"/>
      <w:pgSz w:w="11907" w:h="16840" w:code="9"/>
      <w:pgMar w:top="1134" w:right="851" w:bottom="1134" w:left="851" w:header="720" w:footer="567" w:gutter="0"/>
      <w:pgBorders w:offsetFrom="page">
        <w:top w:val="single" w:sz="8" w:space="10" w:color="4472C4" w:themeColor="accent1"/>
        <w:left w:val="single" w:sz="8" w:space="10" w:color="4472C4" w:themeColor="accent1"/>
        <w:bottom w:val="single" w:sz="8" w:space="10" w:color="4472C4" w:themeColor="accent1"/>
        <w:right w:val="single" w:sz="8" w:space="10" w:color="4472C4" w:themeColor="accent1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514A" w14:textId="77777777" w:rsidR="00BD60F4" w:rsidRDefault="00BD60F4" w:rsidP="0004039F">
      <w:pPr>
        <w:spacing w:after="0" w:line="240" w:lineRule="auto"/>
      </w:pPr>
      <w:r>
        <w:separator/>
      </w:r>
    </w:p>
  </w:endnote>
  <w:endnote w:type="continuationSeparator" w:id="0">
    <w:p w14:paraId="1E274440" w14:textId="77777777" w:rsidR="00BD60F4" w:rsidRDefault="00BD60F4" w:rsidP="0004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02431850"/>
      <w:docPartObj>
        <w:docPartGallery w:val="Page Numbers (Bottom of Page)"/>
        <w:docPartUnique/>
      </w:docPartObj>
    </w:sdtPr>
    <w:sdtEndPr>
      <w:rPr>
        <w:rFonts w:cs="B Mitra"/>
      </w:rPr>
    </w:sdtEndPr>
    <w:sdtContent>
      <w:p w14:paraId="63735BFC" w14:textId="48184B05" w:rsidR="00D06972" w:rsidRPr="00A3442A" w:rsidRDefault="00D06972" w:rsidP="00E04FF0">
        <w:pPr>
          <w:pStyle w:val="Footer"/>
          <w:bidi/>
          <w:ind w:left="720"/>
          <w:jc w:val="right"/>
          <w:rPr>
            <w:rFonts w:cs="B Mitra"/>
          </w:rPr>
        </w:pPr>
        <w:r w:rsidRPr="00A3442A">
          <w:rPr>
            <w:rFonts w:cs="B Mitra"/>
            <w:noProof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 wp14:anchorId="60F73F49" wp14:editId="0173F3E0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6270"/>
                  <wp:effectExtent l="0" t="0" r="12065" b="1778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6270"/>
                            <a:chOff x="13" y="11409"/>
                            <a:chExt cx="1425" cy="3002"/>
                          </a:xfrm>
                        </wpg:grpSpPr>
                        <wpg:grpSp>
                          <wpg:cNvPr id="10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09"/>
                              <a:ext cx="1033" cy="280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5">
                                    <a:lumMod val="0"/>
                                    <a:lumOff val="100000"/>
                                  </a:schemeClr>
                                </a:gs>
                                <a:gs pos="71000">
                                  <a:schemeClr val="accent5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chemeClr val="accent5">
                                    <a:lumMod val="10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3C9AF" w14:textId="3C5FDC2B" w:rsidR="00D06972" w:rsidRPr="002D755B" w:rsidRDefault="00D06972">
                                <w:pPr>
                                  <w:pStyle w:val="NoSpacing"/>
                                  <w:rPr>
                                    <w:rFonts w:ascii="Arial Black" w:hAnsi="Arial Black" w:cs="B Mitra"/>
                                    <w:b/>
                                    <w:bCs/>
                                    <w:outline/>
                                    <w:color w:val="FFFFFF" w:themeColor="background1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2D755B">
                                  <w:rPr>
                                    <w:rFonts w:ascii="Arial Black" w:hAnsi="Arial Black" w:cs="B Mitra"/>
                                    <w:b/>
                                    <w:bCs/>
                                    <w:outline/>
                                    <w:color w:val="FFFFFF" w:themeColor="background1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begin"/>
                                </w:r>
                                <w:r w:rsidRPr="002D755B">
                                  <w:rPr>
                                    <w:rFonts w:ascii="Arial Black" w:hAnsi="Arial Black" w:cs="B Mitra"/>
                                    <w:b/>
                                    <w:bCs/>
                                    <w:outline/>
                                    <w:color w:val="FFFFFF" w:themeColor="background1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instrText xml:space="preserve"> PAGE    \* MERGEFORMAT </w:instrText>
                                </w:r>
                                <w:r w:rsidRPr="002D755B">
                                  <w:rPr>
                                    <w:rFonts w:ascii="Arial Black" w:hAnsi="Arial Black" w:cs="B Mitra"/>
                                    <w:b/>
                                    <w:bCs/>
                                    <w:outline/>
                                    <w:color w:val="FFFFFF" w:themeColor="background1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separate"/>
                                </w:r>
                                <w:r w:rsidR="009B18E2" w:rsidRPr="009B18E2">
                                  <w:rPr>
                                    <w:rFonts w:ascii="Arial Black" w:hAnsi="Arial Black" w:cs="B Mitra"/>
                                    <w:b/>
                                    <w:bCs/>
                                    <w:outline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2D755B">
                                  <w:rPr>
                                    <w:rFonts w:ascii="Arial Black" w:hAnsi="Arial Black" w:cs="B Mitra"/>
                                    <w:b/>
                                    <w:bCs/>
                                    <w:outline/>
                                    <w:noProof/>
                                    <w:color w:val="FFFFFF" w:themeColor="background1"/>
                                    <w:sz w:val="52"/>
                                    <w:szCs w:val="5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0F73F49" id="Group 9" o:spid="_x0000_s1027" style="position:absolute;left:0;text-align:left;margin-left:20.05pt;margin-top:0;width:71.25pt;height:150.1pt;z-index:251663360;mso-width-percent:1000;mso-position-horizontal:right;mso-position-horizontal-relative:left-margin-area;mso-position-vertical:bottom;mso-position-vertical-relative:margin;mso-width-percent:1000;mso-width-relative:left-margin-area" coordorigin="13,11409" coordsize="1425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" o:allowincell="f">
                  <v:group id="Group 7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rect id="Rectangle 8" o:spid="_x0000_s1029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0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" strokecolor="#5f497a"/>
                  </v:group>
                  <v:rect id="Rectangle 5" o:spid="_x0000_s1031" style="position:absolute;left:405;top:11409;width:1033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" fillcolor="white [24]" strokecolor="white [3212]" strokeweight=".5pt">
                    <v:fill color2="#5b9bd5 [3208]" rotate="t" colors="0 white;46531f white;1 #5b9bd5" focus="100%" type="gradient"/>
                    <v:textbox style="layout-flow:vertical;mso-layout-flow-alt:bottom-to-top" inset="0,0,0,0">
                      <w:txbxContent>
                        <w:p w14:paraId="0843C9AF" w14:textId="3C5FDC2B" w:rsidR="00D06972" w:rsidRPr="002D755B" w:rsidRDefault="00D06972">
                          <w:pPr>
                            <w:pStyle w:val="NoSpacing"/>
                            <w:rPr>
                              <w:rFonts w:ascii="Arial Black" w:hAnsi="Arial Black" w:cs="B Mitra"/>
                              <w:b/>
                              <w:bCs/>
                              <w:outline/>
                              <w:color w:val="FFFFFF" w:themeColor="background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D755B">
                            <w:rPr>
                              <w:rFonts w:ascii="Arial Black" w:hAnsi="Arial Black" w:cs="B Mitra"/>
                              <w:b/>
                              <w:bCs/>
                              <w:outline/>
                              <w:color w:val="FFFFFF" w:themeColor="background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2D755B">
                            <w:rPr>
                              <w:rFonts w:ascii="Arial Black" w:hAnsi="Arial Black" w:cs="B Mitra"/>
                              <w:b/>
                              <w:bCs/>
                              <w:outline/>
                              <w:color w:val="FFFFFF" w:themeColor="background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 \* MERGEFORMAT </w:instrText>
                          </w:r>
                          <w:r w:rsidRPr="002D755B">
                            <w:rPr>
                              <w:rFonts w:ascii="Arial Black" w:hAnsi="Arial Black" w:cs="B Mitra"/>
                              <w:b/>
                              <w:bCs/>
                              <w:outline/>
                              <w:color w:val="FFFFFF" w:themeColor="background1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9B18E2" w:rsidRPr="009B18E2">
                            <w:rPr>
                              <w:rFonts w:ascii="Arial Black" w:hAnsi="Arial Black" w:cs="B Mitra"/>
                              <w:b/>
                              <w:bCs/>
                              <w:outline/>
                              <w:noProof/>
                              <w:color w:val="FFFFFF" w:themeColor="background1"/>
                              <w:sz w:val="52"/>
                              <w:szCs w:val="5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2D755B">
                            <w:rPr>
                              <w:rFonts w:ascii="Arial Black" w:hAnsi="Arial Black" w:cs="B Mitra"/>
                              <w:b/>
                              <w:bCs/>
                              <w:outline/>
                              <w:noProof/>
                              <w:color w:val="FFFFFF" w:themeColor="background1"/>
                              <w:sz w:val="52"/>
                              <w:szCs w:val="5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Pr="00A3442A">
          <w:rPr>
            <w:rFonts w:cs="B Mitra" w:hint="cs"/>
            <w:rtl/>
          </w:rPr>
          <w:t xml:space="preserve">آخرین بازنگری: </w:t>
        </w:r>
        <w:r w:rsidR="001E6A9B">
          <w:rPr>
            <w:rFonts w:cs="B Mitra" w:hint="cs"/>
            <w:rtl/>
          </w:rPr>
          <w:t>07</w:t>
        </w:r>
        <w:r w:rsidRPr="00A3442A">
          <w:rPr>
            <w:rFonts w:cs="B Mitra" w:hint="cs"/>
            <w:rtl/>
          </w:rPr>
          <w:t>/140</w:t>
        </w:r>
        <w:r w:rsidR="001E6A9B">
          <w:rPr>
            <w:rFonts w:cs="B Mitra" w:hint="cs"/>
            <w:rtl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8C6F" w14:textId="77777777" w:rsidR="00BD60F4" w:rsidRDefault="00BD60F4" w:rsidP="0004039F">
      <w:pPr>
        <w:spacing w:after="0" w:line="240" w:lineRule="auto"/>
      </w:pPr>
      <w:r>
        <w:separator/>
      </w:r>
    </w:p>
  </w:footnote>
  <w:footnote w:type="continuationSeparator" w:id="0">
    <w:p w14:paraId="44BE89F4" w14:textId="77777777" w:rsidR="00BD60F4" w:rsidRDefault="00BD60F4" w:rsidP="0004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0F50" w14:textId="5F4DFECD" w:rsidR="00D06972" w:rsidRDefault="00D06972" w:rsidP="0004039F">
    <w:pPr>
      <w:pStyle w:val="Header"/>
      <w:bidi/>
      <w:jc w:val="center"/>
    </w:pPr>
    <w:r w:rsidRPr="0004039F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E34E3A0" wp14:editId="7DB33D97">
          <wp:simplePos x="0" y="0"/>
          <wp:positionH relativeFrom="column">
            <wp:posOffset>3175</wp:posOffset>
          </wp:positionH>
          <wp:positionV relativeFrom="paragraph">
            <wp:posOffset>-209550</wp:posOffset>
          </wp:positionV>
          <wp:extent cx="6492240" cy="782320"/>
          <wp:effectExtent l="19050" t="19050" r="22860" b="177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78232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EC8"/>
    <w:multiLevelType w:val="hybridMultilevel"/>
    <w:tmpl w:val="81C4C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690"/>
    <w:multiLevelType w:val="hybridMultilevel"/>
    <w:tmpl w:val="20CC758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5C1D7F4A"/>
    <w:multiLevelType w:val="hybridMultilevel"/>
    <w:tmpl w:val="81C4CEEA"/>
    <w:lvl w:ilvl="0" w:tplc="7F0A1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sTA2NTU1NzI1sTBT0lEKTi0uzszPAykwNKsFAAYim9ctAAAA"/>
  </w:docVars>
  <w:rsids>
    <w:rsidRoot w:val="0004039F"/>
    <w:rsid w:val="00034969"/>
    <w:rsid w:val="00034A9D"/>
    <w:rsid w:val="0004039F"/>
    <w:rsid w:val="00041B86"/>
    <w:rsid w:val="00043766"/>
    <w:rsid w:val="00051D74"/>
    <w:rsid w:val="000523C2"/>
    <w:rsid w:val="00052E28"/>
    <w:rsid w:val="00056DCB"/>
    <w:rsid w:val="00063A57"/>
    <w:rsid w:val="00064132"/>
    <w:rsid w:val="00066ACD"/>
    <w:rsid w:val="0008114A"/>
    <w:rsid w:val="00090B96"/>
    <w:rsid w:val="000A4E92"/>
    <w:rsid w:val="000D428D"/>
    <w:rsid w:val="000D6FCB"/>
    <w:rsid w:val="000F38A1"/>
    <w:rsid w:val="001002C8"/>
    <w:rsid w:val="00103DA8"/>
    <w:rsid w:val="001056E9"/>
    <w:rsid w:val="0011133C"/>
    <w:rsid w:val="00121FC0"/>
    <w:rsid w:val="00133EF1"/>
    <w:rsid w:val="00160C8A"/>
    <w:rsid w:val="00164C5A"/>
    <w:rsid w:val="00171D0F"/>
    <w:rsid w:val="00176F91"/>
    <w:rsid w:val="00183C63"/>
    <w:rsid w:val="001867CC"/>
    <w:rsid w:val="00194AA9"/>
    <w:rsid w:val="001A0D60"/>
    <w:rsid w:val="001A4139"/>
    <w:rsid w:val="001D5EFB"/>
    <w:rsid w:val="001E65AE"/>
    <w:rsid w:val="001E6A9B"/>
    <w:rsid w:val="001E74B8"/>
    <w:rsid w:val="001F2F10"/>
    <w:rsid w:val="0020191A"/>
    <w:rsid w:val="002041D0"/>
    <w:rsid w:val="0021060C"/>
    <w:rsid w:val="00211369"/>
    <w:rsid w:val="002113BA"/>
    <w:rsid w:val="00217BBC"/>
    <w:rsid w:val="00234F9A"/>
    <w:rsid w:val="002361E3"/>
    <w:rsid w:val="002434B8"/>
    <w:rsid w:val="0026348D"/>
    <w:rsid w:val="002723FE"/>
    <w:rsid w:val="00283E1D"/>
    <w:rsid w:val="00287936"/>
    <w:rsid w:val="002935C9"/>
    <w:rsid w:val="00293D0F"/>
    <w:rsid w:val="0029441C"/>
    <w:rsid w:val="002A2A9B"/>
    <w:rsid w:val="002B4699"/>
    <w:rsid w:val="002B75E4"/>
    <w:rsid w:val="002C112C"/>
    <w:rsid w:val="002D0314"/>
    <w:rsid w:val="002D2241"/>
    <w:rsid w:val="002D755B"/>
    <w:rsid w:val="002E1E2D"/>
    <w:rsid w:val="002E3114"/>
    <w:rsid w:val="002E5A4D"/>
    <w:rsid w:val="002F64B4"/>
    <w:rsid w:val="002F7157"/>
    <w:rsid w:val="003005A0"/>
    <w:rsid w:val="003129A7"/>
    <w:rsid w:val="00334EBD"/>
    <w:rsid w:val="0033602F"/>
    <w:rsid w:val="00340DDC"/>
    <w:rsid w:val="003472F9"/>
    <w:rsid w:val="003530E8"/>
    <w:rsid w:val="00355BE9"/>
    <w:rsid w:val="00357A11"/>
    <w:rsid w:val="00364382"/>
    <w:rsid w:val="00371F10"/>
    <w:rsid w:val="00375ABD"/>
    <w:rsid w:val="003841E6"/>
    <w:rsid w:val="00390198"/>
    <w:rsid w:val="00390701"/>
    <w:rsid w:val="00390A6D"/>
    <w:rsid w:val="00394C7B"/>
    <w:rsid w:val="00397FFD"/>
    <w:rsid w:val="003A2739"/>
    <w:rsid w:val="003B0458"/>
    <w:rsid w:val="003B774E"/>
    <w:rsid w:val="003C1B2C"/>
    <w:rsid w:val="003C2622"/>
    <w:rsid w:val="003C45E5"/>
    <w:rsid w:val="003C576C"/>
    <w:rsid w:val="003E07F2"/>
    <w:rsid w:val="003E5AA7"/>
    <w:rsid w:val="003E7AAC"/>
    <w:rsid w:val="003F7320"/>
    <w:rsid w:val="0040107A"/>
    <w:rsid w:val="00401944"/>
    <w:rsid w:val="004150FD"/>
    <w:rsid w:val="00423528"/>
    <w:rsid w:val="00435E28"/>
    <w:rsid w:val="00436F25"/>
    <w:rsid w:val="00440AF2"/>
    <w:rsid w:val="004452C5"/>
    <w:rsid w:val="00446C2A"/>
    <w:rsid w:val="0044789A"/>
    <w:rsid w:val="00455BE8"/>
    <w:rsid w:val="00460EE5"/>
    <w:rsid w:val="0046765E"/>
    <w:rsid w:val="004746F6"/>
    <w:rsid w:val="00484C3B"/>
    <w:rsid w:val="00485439"/>
    <w:rsid w:val="00490203"/>
    <w:rsid w:val="004A23AE"/>
    <w:rsid w:val="004A51B9"/>
    <w:rsid w:val="004B0BB1"/>
    <w:rsid w:val="004B3121"/>
    <w:rsid w:val="004C09CC"/>
    <w:rsid w:val="004C2A1B"/>
    <w:rsid w:val="004C43B0"/>
    <w:rsid w:val="004C531B"/>
    <w:rsid w:val="004D0B42"/>
    <w:rsid w:val="004F0D5B"/>
    <w:rsid w:val="0050354C"/>
    <w:rsid w:val="00507C24"/>
    <w:rsid w:val="00507F0E"/>
    <w:rsid w:val="00513F56"/>
    <w:rsid w:val="005162C6"/>
    <w:rsid w:val="00544580"/>
    <w:rsid w:val="005624D7"/>
    <w:rsid w:val="00572969"/>
    <w:rsid w:val="00581AF8"/>
    <w:rsid w:val="00593456"/>
    <w:rsid w:val="005A0FC2"/>
    <w:rsid w:val="005A2E99"/>
    <w:rsid w:val="005B0A82"/>
    <w:rsid w:val="005C59A8"/>
    <w:rsid w:val="005D21E8"/>
    <w:rsid w:val="005D31EF"/>
    <w:rsid w:val="005E3418"/>
    <w:rsid w:val="005E4E94"/>
    <w:rsid w:val="005E51BA"/>
    <w:rsid w:val="005E5532"/>
    <w:rsid w:val="005E6211"/>
    <w:rsid w:val="005E6FF2"/>
    <w:rsid w:val="005E7974"/>
    <w:rsid w:val="00600418"/>
    <w:rsid w:val="006025E7"/>
    <w:rsid w:val="0062364B"/>
    <w:rsid w:val="0062651D"/>
    <w:rsid w:val="0063138B"/>
    <w:rsid w:val="00644579"/>
    <w:rsid w:val="00650B39"/>
    <w:rsid w:val="006632D9"/>
    <w:rsid w:val="006666CA"/>
    <w:rsid w:val="00674805"/>
    <w:rsid w:val="00675DF4"/>
    <w:rsid w:val="0067615F"/>
    <w:rsid w:val="00682818"/>
    <w:rsid w:val="0068652A"/>
    <w:rsid w:val="00690BD7"/>
    <w:rsid w:val="006927CD"/>
    <w:rsid w:val="0069687C"/>
    <w:rsid w:val="006A1323"/>
    <w:rsid w:val="006A32F0"/>
    <w:rsid w:val="006A6894"/>
    <w:rsid w:val="006C1A99"/>
    <w:rsid w:val="006D20DB"/>
    <w:rsid w:val="006D750A"/>
    <w:rsid w:val="006D7816"/>
    <w:rsid w:val="006E1BAE"/>
    <w:rsid w:val="006E27B1"/>
    <w:rsid w:val="0071792B"/>
    <w:rsid w:val="00725C0D"/>
    <w:rsid w:val="007274FE"/>
    <w:rsid w:val="007324F0"/>
    <w:rsid w:val="007347FA"/>
    <w:rsid w:val="00735B7E"/>
    <w:rsid w:val="007569BA"/>
    <w:rsid w:val="007629B6"/>
    <w:rsid w:val="00767FBC"/>
    <w:rsid w:val="00772345"/>
    <w:rsid w:val="007749C7"/>
    <w:rsid w:val="00784C39"/>
    <w:rsid w:val="007960D3"/>
    <w:rsid w:val="007A67C9"/>
    <w:rsid w:val="007C6572"/>
    <w:rsid w:val="007C6A66"/>
    <w:rsid w:val="007D0C68"/>
    <w:rsid w:val="007E3CAF"/>
    <w:rsid w:val="007E5DBE"/>
    <w:rsid w:val="00831CEA"/>
    <w:rsid w:val="00832C9E"/>
    <w:rsid w:val="00850863"/>
    <w:rsid w:val="00875E6C"/>
    <w:rsid w:val="00877C06"/>
    <w:rsid w:val="00886453"/>
    <w:rsid w:val="00886ABE"/>
    <w:rsid w:val="008900F5"/>
    <w:rsid w:val="008B2E82"/>
    <w:rsid w:val="008D338C"/>
    <w:rsid w:val="008E45CD"/>
    <w:rsid w:val="008F5263"/>
    <w:rsid w:val="00926DFB"/>
    <w:rsid w:val="00945625"/>
    <w:rsid w:val="00946672"/>
    <w:rsid w:val="00950D6E"/>
    <w:rsid w:val="0095762A"/>
    <w:rsid w:val="009616B2"/>
    <w:rsid w:val="00967677"/>
    <w:rsid w:val="00971166"/>
    <w:rsid w:val="00972E43"/>
    <w:rsid w:val="009812A5"/>
    <w:rsid w:val="0098451C"/>
    <w:rsid w:val="00986112"/>
    <w:rsid w:val="00993D5C"/>
    <w:rsid w:val="00994259"/>
    <w:rsid w:val="00995EAD"/>
    <w:rsid w:val="009A25D2"/>
    <w:rsid w:val="009A76AA"/>
    <w:rsid w:val="009B18E2"/>
    <w:rsid w:val="009B39AF"/>
    <w:rsid w:val="009B5EAE"/>
    <w:rsid w:val="009C08A3"/>
    <w:rsid w:val="009D0A69"/>
    <w:rsid w:val="009E0DB4"/>
    <w:rsid w:val="009F09EB"/>
    <w:rsid w:val="009F1B0B"/>
    <w:rsid w:val="009F54EF"/>
    <w:rsid w:val="009F6812"/>
    <w:rsid w:val="009F7441"/>
    <w:rsid w:val="009F7CAC"/>
    <w:rsid w:val="00A1477C"/>
    <w:rsid w:val="00A23039"/>
    <w:rsid w:val="00A26542"/>
    <w:rsid w:val="00A3442A"/>
    <w:rsid w:val="00A4381C"/>
    <w:rsid w:val="00A6611E"/>
    <w:rsid w:val="00A7019F"/>
    <w:rsid w:val="00A837B3"/>
    <w:rsid w:val="00A94B2D"/>
    <w:rsid w:val="00AA334F"/>
    <w:rsid w:val="00AB4B4C"/>
    <w:rsid w:val="00AC051E"/>
    <w:rsid w:val="00AC312E"/>
    <w:rsid w:val="00AC7BD0"/>
    <w:rsid w:val="00AD04B5"/>
    <w:rsid w:val="00AD73BF"/>
    <w:rsid w:val="00AE162E"/>
    <w:rsid w:val="00AE3D5F"/>
    <w:rsid w:val="00AF0B1A"/>
    <w:rsid w:val="00AF2AB7"/>
    <w:rsid w:val="00B000D0"/>
    <w:rsid w:val="00B07481"/>
    <w:rsid w:val="00B12F50"/>
    <w:rsid w:val="00B21A35"/>
    <w:rsid w:val="00B22C8E"/>
    <w:rsid w:val="00B33BA6"/>
    <w:rsid w:val="00B340B4"/>
    <w:rsid w:val="00B36BA3"/>
    <w:rsid w:val="00B42B35"/>
    <w:rsid w:val="00B45313"/>
    <w:rsid w:val="00B51745"/>
    <w:rsid w:val="00B565BB"/>
    <w:rsid w:val="00B57A61"/>
    <w:rsid w:val="00B6727A"/>
    <w:rsid w:val="00B67803"/>
    <w:rsid w:val="00B80109"/>
    <w:rsid w:val="00B822ED"/>
    <w:rsid w:val="00B851D0"/>
    <w:rsid w:val="00B96913"/>
    <w:rsid w:val="00BA5F21"/>
    <w:rsid w:val="00BB5691"/>
    <w:rsid w:val="00BC0388"/>
    <w:rsid w:val="00BC18C7"/>
    <w:rsid w:val="00BD60F4"/>
    <w:rsid w:val="00BE4AD3"/>
    <w:rsid w:val="00BE6DA0"/>
    <w:rsid w:val="00C060B1"/>
    <w:rsid w:val="00C12B7B"/>
    <w:rsid w:val="00C21F9A"/>
    <w:rsid w:val="00C24AB0"/>
    <w:rsid w:val="00C32396"/>
    <w:rsid w:val="00C40D63"/>
    <w:rsid w:val="00C42CC9"/>
    <w:rsid w:val="00C5056A"/>
    <w:rsid w:val="00C55300"/>
    <w:rsid w:val="00C83B72"/>
    <w:rsid w:val="00CA3C1B"/>
    <w:rsid w:val="00CB71E6"/>
    <w:rsid w:val="00CC30A7"/>
    <w:rsid w:val="00CC3972"/>
    <w:rsid w:val="00CC7906"/>
    <w:rsid w:val="00CD0C3E"/>
    <w:rsid w:val="00CE0ABE"/>
    <w:rsid w:val="00CE41B5"/>
    <w:rsid w:val="00D0484C"/>
    <w:rsid w:val="00D0586D"/>
    <w:rsid w:val="00D06972"/>
    <w:rsid w:val="00D164DF"/>
    <w:rsid w:val="00D30867"/>
    <w:rsid w:val="00D32313"/>
    <w:rsid w:val="00D36CD0"/>
    <w:rsid w:val="00D37C7C"/>
    <w:rsid w:val="00D45744"/>
    <w:rsid w:val="00D56750"/>
    <w:rsid w:val="00D57D24"/>
    <w:rsid w:val="00D63E0E"/>
    <w:rsid w:val="00D77267"/>
    <w:rsid w:val="00D81C7E"/>
    <w:rsid w:val="00DA5F6B"/>
    <w:rsid w:val="00DD044B"/>
    <w:rsid w:val="00DE15C2"/>
    <w:rsid w:val="00DE7488"/>
    <w:rsid w:val="00DF23AD"/>
    <w:rsid w:val="00DF561B"/>
    <w:rsid w:val="00DF627E"/>
    <w:rsid w:val="00E0194B"/>
    <w:rsid w:val="00E0272B"/>
    <w:rsid w:val="00E02E62"/>
    <w:rsid w:val="00E03A81"/>
    <w:rsid w:val="00E04FF0"/>
    <w:rsid w:val="00E22634"/>
    <w:rsid w:val="00E328B0"/>
    <w:rsid w:val="00E426CF"/>
    <w:rsid w:val="00E42E36"/>
    <w:rsid w:val="00E44419"/>
    <w:rsid w:val="00E44586"/>
    <w:rsid w:val="00E64B56"/>
    <w:rsid w:val="00E66E7A"/>
    <w:rsid w:val="00E67B64"/>
    <w:rsid w:val="00E84C22"/>
    <w:rsid w:val="00E8671C"/>
    <w:rsid w:val="00EA1F9E"/>
    <w:rsid w:val="00EA3335"/>
    <w:rsid w:val="00EB1BE0"/>
    <w:rsid w:val="00EC78AF"/>
    <w:rsid w:val="00EE0D40"/>
    <w:rsid w:val="00EE5A16"/>
    <w:rsid w:val="00EE7477"/>
    <w:rsid w:val="00F000DA"/>
    <w:rsid w:val="00F03D2F"/>
    <w:rsid w:val="00F04610"/>
    <w:rsid w:val="00F11B97"/>
    <w:rsid w:val="00F17521"/>
    <w:rsid w:val="00F4125E"/>
    <w:rsid w:val="00F421C5"/>
    <w:rsid w:val="00F43632"/>
    <w:rsid w:val="00F55EB7"/>
    <w:rsid w:val="00F626A6"/>
    <w:rsid w:val="00F67FC1"/>
    <w:rsid w:val="00F77BCD"/>
    <w:rsid w:val="00F95D0D"/>
    <w:rsid w:val="00F95D0F"/>
    <w:rsid w:val="00F970EE"/>
    <w:rsid w:val="00F974B6"/>
    <w:rsid w:val="00FA1774"/>
    <w:rsid w:val="00FA23DE"/>
    <w:rsid w:val="00FA3409"/>
    <w:rsid w:val="00FA3DB2"/>
    <w:rsid w:val="00FB2C38"/>
    <w:rsid w:val="00FB7475"/>
    <w:rsid w:val="00FD3031"/>
    <w:rsid w:val="00FD6338"/>
    <w:rsid w:val="00FE0DFB"/>
    <w:rsid w:val="00FE11BC"/>
    <w:rsid w:val="00FE7BFF"/>
    <w:rsid w:val="00FF6AD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AA1A"/>
  <w15:chartTrackingRefBased/>
  <w15:docId w15:val="{7AC63EBC-291C-4885-8A21-6F7C57D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9F"/>
  </w:style>
  <w:style w:type="paragraph" w:styleId="Footer">
    <w:name w:val="footer"/>
    <w:basedOn w:val="Normal"/>
    <w:link w:val="FooterChar"/>
    <w:uiPriority w:val="99"/>
    <w:unhideWhenUsed/>
    <w:rsid w:val="000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9F"/>
  </w:style>
  <w:style w:type="character" w:styleId="Hyperlink">
    <w:name w:val="Hyperlink"/>
    <w:basedOn w:val="DefaultParagraphFont"/>
    <w:uiPriority w:val="99"/>
    <w:unhideWhenUsed/>
    <w:rsid w:val="004452C5"/>
    <w:rPr>
      <w:color w:val="0563C1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4452C5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C7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4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44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441C"/>
    <w:rPr>
      <w:rFonts w:eastAsiaTheme="minorEastAsia"/>
    </w:rPr>
  </w:style>
  <w:style w:type="table" w:styleId="GridTable4-Accent1">
    <w:name w:val="Grid Table 4 Accent 1"/>
    <w:basedOn w:val="TableNormal"/>
    <w:uiPriority w:val="49"/>
    <w:rsid w:val="00435E2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103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A265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51D"/>
    <w:pPr>
      <w:ind w:left="720"/>
      <w:contextualSpacing/>
    </w:pPr>
  </w:style>
  <w:style w:type="character" w:customStyle="1" w:styleId="citation-doi">
    <w:name w:val="citation-doi"/>
    <w:rsid w:val="00831CEA"/>
  </w:style>
  <w:style w:type="character" w:customStyle="1" w:styleId="Heading1Char">
    <w:name w:val="Heading 1 Char"/>
    <w:basedOn w:val="DefaultParagraphFont"/>
    <w:link w:val="Heading1"/>
    <w:uiPriority w:val="9"/>
    <w:rsid w:val="0073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svg"/><Relationship Id="rId21" Type="http://schemas.openxmlformats.org/officeDocument/2006/relationships/image" Target="media/image7.png"/><Relationship Id="rId34" Type="http://schemas.openxmlformats.org/officeDocument/2006/relationships/image" Target="media/image25.svg"/><Relationship Id="rId42" Type="http://schemas.openxmlformats.org/officeDocument/2006/relationships/hyperlink" Target="https://pubmed.ncbi.nlm.nih.gov/?term=Aeen+FB&amp;cauthor_id=36279703" TargetMode="External"/><Relationship Id="rId47" Type="http://schemas.openxmlformats.org/officeDocument/2006/relationships/hyperlink" Target="https://pubmed.ncbi.nlm.nih.gov/?term=Abdi+F&amp;cauthor_id=36279703" TargetMode="External"/><Relationship Id="rId50" Type="http://schemas.openxmlformats.org/officeDocument/2006/relationships/hyperlink" Target="javascript:%20void(0)" TargetMode="External"/><Relationship Id="rId55" Type="http://schemas.openxmlformats.org/officeDocument/2006/relationships/hyperlink" Target="https://rsf.research.ac.ir/Index.php?itemId=7052" TargetMode="External"/><Relationship Id="rId63" Type="http://schemas.openxmlformats.org/officeDocument/2006/relationships/hyperlink" Target="https://www.gisoom.com/book/11489260/%DA%A9%D8%AA%D8%A7%D8%A8-%D8%B1%D9%88%D8%B4-%D8%AA%D8%AD%D9%82%DB%8C%D9%82-%D9%BE%D8%B1%D8%B3%D8%AA%D8%A7%D8%B1%DB%8C-%D8%A7%D8%B1%D8%B2%DB%8C%D8%A7%D8%A8%DB%8C-%D8%AA%D8%B1%DA%A9%DB%8C%D8%A8-%D9%88-%D8%AA%D9%88%D9%84%DB%8C%D8%AF-%D8%B4%D9%88%D8%A7%D9%87%D8%AF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9" Type="http://schemas.openxmlformats.org/officeDocument/2006/relationships/image" Target="media/image11.png"/><Relationship Id="rId11" Type="http://schemas.openxmlformats.org/officeDocument/2006/relationships/image" Target="media/image3.png"/><Relationship Id="rId24" Type="http://schemas.openxmlformats.org/officeDocument/2006/relationships/image" Target="media/image15.svg"/><Relationship Id="rId32" Type="http://schemas.openxmlformats.org/officeDocument/2006/relationships/image" Target="media/image23.svg"/><Relationship Id="rId37" Type="http://schemas.openxmlformats.org/officeDocument/2006/relationships/hyperlink" Target="https://pubmed.ncbi.nlm.nih.gov/?term=Ghaffari+F&amp;cauthor_id=28243401" TargetMode="External"/><Relationship Id="rId40" Type="http://schemas.openxmlformats.org/officeDocument/2006/relationships/hyperlink" Target="https://pubmed.ncbi.nlm.nih.gov/?term=Tayebi+Z&amp;cauthor_id=28243401" TargetMode="External"/><Relationship Id="rId45" Type="http://schemas.openxmlformats.org/officeDocument/2006/relationships/hyperlink" Target="https://pubmed.ncbi.nlm.nih.gov/36279703/" TargetMode="External"/><Relationship Id="rId53" Type="http://schemas.openxmlformats.org/officeDocument/2006/relationships/hyperlink" Target="https://rsf.research.ac.ir/Index.php?itemId=97834" TargetMode="External"/><Relationship Id="rId58" Type="http://schemas.openxmlformats.org/officeDocument/2006/relationships/image" Target="media/image15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6.png"/><Relationship Id="rId19" Type="http://schemas.openxmlformats.org/officeDocument/2006/relationships/image" Target="media/image6.png"/><Relationship Id="rId14" Type="http://schemas.openxmlformats.org/officeDocument/2006/relationships/image" Target="media/image7.svg"/><Relationship Id="rId22" Type="http://schemas.openxmlformats.org/officeDocument/2006/relationships/image" Target="media/image13.svg"/><Relationship Id="rId27" Type="http://schemas.openxmlformats.org/officeDocument/2006/relationships/image" Target="media/image10.png"/><Relationship Id="rId30" Type="http://schemas.openxmlformats.org/officeDocument/2006/relationships/image" Target="media/image21.svg"/><Relationship Id="rId35" Type="http://schemas.openxmlformats.org/officeDocument/2006/relationships/image" Target="media/image14.png"/><Relationship Id="rId43" Type="http://schemas.openxmlformats.org/officeDocument/2006/relationships/hyperlink" Target="https://pubmed.ncbi.nlm.nih.gov/?term=Pakzad+R&amp;cauthor_id=36279703" TargetMode="External"/><Relationship Id="rId48" Type="http://schemas.openxmlformats.org/officeDocument/2006/relationships/hyperlink" Target="https://publish.kne-publishing.com/index.php/NPT/article/view/2735" TargetMode="External"/><Relationship Id="rId56" Type="http://schemas.openxmlformats.org/officeDocument/2006/relationships/hyperlink" Target="https://rsf.research.ac.ir/Index.php?itemId=3100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rsf.research.ac.ir/Index.php?itemId=80637" TargetMode="External"/><Relationship Id="rId3" Type="http://schemas.openxmlformats.org/officeDocument/2006/relationships/styles" Target="styles.xml"/><Relationship Id="rId12" Type="http://schemas.openxmlformats.org/officeDocument/2006/relationships/image" Target="media/image5.svg"/><Relationship Id="rId17" Type="http://schemas.openxmlformats.org/officeDocument/2006/relationships/hyperlink" Target="mailto:tayebi2010@hotmail.com,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pubmed.ncbi.nlm.nih.gov/?term=Nayeri+ND&amp;cauthor_id=28243401" TargetMode="External"/><Relationship Id="rId46" Type="http://schemas.openxmlformats.org/officeDocument/2006/relationships/hyperlink" Target="https://pubmed.ncbi.nlm.nih.gov/?term=Kashkooli+RI&amp;cauthor_id=36279703" TargetMode="External"/><Relationship Id="rId59" Type="http://schemas.openxmlformats.org/officeDocument/2006/relationships/image" Target="media/image29.svg"/><Relationship Id="rId67" Type="http://schemas.openxmlformats.org/officeDocument/2006/relationships/theme" Target="theme/theme1.xml"/><Relationship Id="rId20" Type="http://schemas.openxmlformats.org/officeDocument/2006/relationships/image" Target="media/image11.svg"/><Relationship Id="rId41" Type="http://schemas.openxmlformats.org/officeDocument/2006/relationships/hyperlink" Target="http://jivresearch.org/jivr/" TargetMode="External"/><Relationship Id="rId54" Type="http://schemas.openxmlformats.org/officeDocument/2006/relationships/hyperlink" Target="https://rsf.research.ac.ir/Index.php?itemId=120061" TargetMode="External"/><Relationship Id="rId62" Type="http://schemas.openxmlformats.org/officeDocument/2006/relationships/image" Target="media/image31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image" Target="media/image19.svg"/><Relationship Id="rId36" Type="http://schemas.openxmlformats.org/officeDocument/2006/relationships/image" Target="media/image27.svg"/><Relationship Id="rId49" Type="http://schemas.openxmlformats.org/officeDocument/2006/relationships/hyperlink" Target="https://www.tpmap.org/wp-content/uploads/2020/06/27.2.6.pdf" TargetMode="External"/><Relationship Id="rId57" Type="http://schemas.openxmlformats.org/officeDocument/2006/relationships/hyperlink" Target="https://rsf.research.ac.ir/Index.php?itemId=2550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12.png"/><Relationship Id="rId44" Type="http://schemas.openxmlformats.org/officeDocument/2006/relationships/hyperlink" Target="https://pubmed.ncbi.nlm.nih.gov/?term=Tayebi+Z&amp;cauthor_id=36279703" TargetMode="External"/><Relationship Id="rId52" Type="http://schemas.openxmlformats.org/officeDocument/2006/relationships/hyperlink" Target="https://rsf.research.ac.ir/Index.php?itemId=17003" TargetMode="External"/><Relationship Id="rId60" Type="http://schemas.openxmlformats.org/officeDocument/2006/relationships/hyperlink" Target="javascript:%20void(0)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hyperlink" Target="mailto:tayebi@abzums.ac.ir" TargetMode="External"/><Relationship Id="rId39" Type="http://schemas.openxmlformats.org/officeDocument/2006/relationships/hyperlink" Target="https://pubmed.ncbi.nlm.nih.gov/?term=Norouzinezhad+F&amp;cauthor_id=282434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455C-C927-438B-9418-686C55E2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Siamak Amiri</dc:creator>
  <cp:keywords>abzums.ac.ir</cp:keywords>
  <dc:description/>
  <cp:lastModifiedBy>Tahere Soleimani</cp:lastModifiedBy>
  <cp:revision>2</cp:revision>
  <cp:lastPrinted>2022-01-31T05:12:00Z</cp:lastPrinted>
  <dcterms:created xsi:type="dcterms:W3CDTF">2024-09-28T06:19:00Z</dcterms:created>
  <dcterms:modified xsi:type="dcterms:W3CDTF">2024-09-28T06:19:00Z</dcterms:modified>
</cp:coreProperties>
</file>